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6F548" w14:textId="77777777" w:rsidR="00454225" w:rsidRPr="007A2EAE" w:rsidRDefault="00454225" w:rsidP="00FA42C5">
      <w:pPr>
        <w:spacing w:line="360" w:lineRule="auto"/>
        <w:jc w:val="both"/>
        <w:rPr>
          <w:rFonts w:ascii="Times New Roman" w:hAnsi="Times New Roman" w:cs="Times New Roman"/>
          <w:sz w:val="24"/>
          <w:szCs w:val="24"/>
        </w:rPr>
      </w:pPr>
    </w:p>
    <w:p w14:paraId="2E59147E" w14:textId="77777777" w:rsidR="00454225" w:rsidRPr="007A2EAE" w:rsidRDefault="00454225" w:rsidP="00FA42C5">
      <w:pPr>
        <w:spacing w:line="360" w:lineRule="auto"/>
        <w:jc w:val="both"/>
        <w:rPr>
          <w:rFonts w:ascii="Times New Roman" w:hAnsi="Times New Roman" w:cs="Times New Roman"/>
          <w:sz w:val="24"/>
          <w:szCs w:val="24"/>
        </w:rPr>
      </w:pPr>
    </w:p>
    <w:p w14:paraId="3F9216AA" w14:textId="77777777" w:rsidR="00454225" w:rsidRPr="007A2EAE" w:rsidRDefault="00454225" w:rsidP="00FA42C5">
      <w:pPr>
        <w:spacing w:line="360" w:lineRule="auto"/>
        <w:jc w:val="both"/>
        <w:rPr>
          <w:rFonts w:ascii="Times New Roman" w:hAnsi="Times New Roman" w:cs="Times New Roman"/>
          <w:sz w:val="24"/>
          <w:szCs w:val="24"/>
        </w:rPr>
      </w:pPr>
    </w:p>
    <w:p w14:paraId="552B1993" w14:textId="77777777" w:rsidR="00454225" w:rsidRPr="007A2EAE" w:rsidRDefault="00454225" w:rsidP="00FA42C5">
      <w:pPr>
        <w:spacing w:line="360" w:lineRule="auto"/>
        <w:jc w:val="both"/>
        <w:rPr>
          <w:rFonts w:ascii="Times New Roman" w:hAnsi="Times New Roman" w:cs="Times New Roman"/>
          <w:sz w:val="24"/>
          <w:szCs w:val="24"/>
        </w:rPr>
      </w:pPr>
    </w:p>
    <w:p w14:paraId="7BC116B3" w14:textId="77777777" w:rsidR="00454225" w:rsidRPr="007A2EAE" w:rsidRDefault="00454225" w:rsidP="00FA42C5">
      <w:pPr>
        <w:spacing w:line="360" w:lineRule="auto"/>
        <w:jc w:val="both"/>
        <w:rPr>
          <w:rFonts w:ascii="Times New Roman" w:hAnsi="Times New Roman" w:cs="Times New Roman"/>
          <w:sz w:val="24"/>
          <w:szCs w:val="24"/>
        </w:rPr>
      </w:pPr>
    </w:p>
    <w:p w14:paraId="22947D72" w14:textId="7180F843" w:rsidR="00FA42C5" w:rsidRPr="007A2EAE" w:rsidRDefault="00892A1C" w:rsidP="00FA42C5">
      <w:pPr>
        <w:spacing w:line="360" w:lineRule="auto"/>
        <w:jc w:val="both"/>
        <w:rPr>
          <w:rFonts w:ascii="Times New Roman" w:hAnsi="Times New Roman" w:cs="Times New Roman"/>
          <w:sz w:val="24"/>
          <w:szCs w:val="24"/>
        </w:rPr>
      </w:pPr>
      <w:r w:rsidRPr="007A2EAE">
        <w:rPr>
          <w:rFonts w:ascii="Times New Roman" w:hAnsi="Times New Roman" w:cs="Times New Roman"/>
          <w:b/>
          <w:noProof/>
          <w:sz w:val="24"/>
          <w:szCs w:val="24"/>
          <w:u w:val="single"/>
          <w:lang w:eastAsia="es-CL"/>
        </w:rPr>
        <w:drawing>
          <wp:anchor distT="0" distB="0" distL="114300" distR="114300" simplePos="0" relativeHeight="251659264" behindDoc="1" locked="0" layoutInCell="1" allowOverlap="1" wp14:anchorId="063B4233" wp14:editId="46F27BE3">
            <wp:simplePos x="0" y="0"/>
            <wp:positionH relativeFrom="column">
              <wp:posOffset>2463392</wp:posOffset>
            </wp:positionH>
            <wp:positionV relativeFrom="paragraph">
              <wp:posOffset>-75366</wp:posOffset>
            </wp:positionV>
            <wp:extent cx="1023583" cy="1249650"/>
            <wp:effectExtent l="0" t="0" r="5715" b="8255"/>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png"/>
                    <pic:cNvPicPr/>
                  </pic:nvPicPr>
                  <pic:blipFill>
                    <a:blip r:embed="rId8">
                      <a:extLst>
                        <a:ext uri="{28A0092B-C50C-407E-A947-70E740481C1C}">
                          <a14:useLocalDpi xmlns:a14="http://schemas.microsoft.com/office/drawing/2010/main" val="0"/>
                        </a:ext>
                      </a:extLst>
                    </a:blip>
                    <a:stretch>
                      <a:fillRect/>
                    </a:stretch>
                  </pic:blipFill>
                  <pic:spPr>
                    <a:xfrm>
                      <a:off x="0" y="0"/>
                      <a:ext cx="1023583" cy="1249650"/>
                    </a:xfrm>
                    <a:prstGeom prst="rect">
                      <a:avLst/>
                    </a:prstGeom>
                  </pic:spPr>
                </pic:pic>
              </a:graphicData>
            </a:graphic>
            <wp14:sizeRelH relativeFrom="page">
              <wp14:pctWidth>0</wp14:pctWidth>
            </wp14:sizeRelH>
            <wp14:sizeRelV relativeFrom="page">
              <wp14:pctHeight>0</wp14:pctHeight>
            </wp14:sizeRelV>
          </wp:anchor>
        </w:drawing>
      </w:r>
    </w:p>
    <w:p w14:paraId="359D3A95" w14:textId="1C19927C" w:rsidR="00FA42C5" w:rsidRPr="007A2EAE" w:rsidRDefault="00FA42C5" w:rsidP="00FA42C5">
      <w:pPr>
        <w:spacing w:line="360" w:lineRule="auto"/>
        <w:jc w:val="both"/>
        <w:rPr>
          <w:rFonts w:ascii="Times New Roman" w:hAnsi="Times New Roman" w:cs="Times New Roman"/>
          <w:sz w:val="24"/>
          <w:szCs w:val="24"/>
        </w:rPr>
      </w:pPr>
    </w:p>
    <w:p w14:paraId="6BDD3A7F" w14:textId="5CF21F4D" w:rsidR="00FA42C5" w:rsidRPr="007A2EAE" w:rsidRDefault="00FA42C5" w:rsidP="00FA42C5">
      <w:pPr>
        <w:spacing w:line="360" w:lineRule="auto"/>
        <w:jc w:val="center"/>
        <w:rPr>
          <w:rFonts w:ascii="Times New Roman" w:hAnsi="Times New Roman" w:cs="Times New Roman"/>
          <w:sz w:val="24"/>
          <w:szCs w:val="24"/>
        </w:rPr>
      </w:pPr>
    </w:p>
    <w:p w14:paraId="211A0835" w14:textId="6C5E6FE9" w:rsidR="00FA42C5" w:rsidRPr="00B920B2" w:rsidRDefault="00FA42C5" w:rsidP="00FA42C5">
      <w:pPr>
        <w:spacing w:before="240" w:after="0" w:line="276" w:lineRule="auto"/>
        <w:jc w:val="center"/>
        <w:rPr>
          <w:rFonts w:ascii="Times New Roman" w:hAnsi="Times New Roman" w:cs="Times New Roman"/>
          <w:sz w:val="28"/>
          <w:szCs w:val="28"/>
        </w:rPr>
      </w:pPr>
    </w:p>
    <w:p w14:paraId="7EB9ACA5" w14:textId="04B5F2F3" w:rsidR="00FA42C5" w:rsidRPr="00B920B2" w:rsidRDefault="00FA42C5" w:rsidP="00FA42C5">
      <w:pPr>
        <w:spacing w:before="240" w:after="0" w:line="276" w:lineRule="auto"/>
        <w:jc w:val="center"/>
        <w:rPr>
          <w:rFonts w:ascii="Times New Roman" w:hAnsi="Times New Roman" w:cs="Times New Roman"/>
          <w:b/>
          <w:bCs/>
          <w:sz w:val="28"/>
          <w:szCs w:val="28"/>
        </w:rPr>
      </w:pPr>
      <w:r w:rsidRPr="00B920B2">
        <w:rPr>
          <w:rFonts w:ascii="Times New Roman" w:hAnsi="Times New Roman" w:cs="Times New Roman"/>
          <w:b/>
          <w:bCs/>
          <w:sz w:val="28"/>
          <w:szCs w:val="28"/>
        </w:rPr>
        <w:t>REGLAMENTO DE EVALUACION, CALIFICACION Y PROMOCION ESCOLAR ALUMNOS DE 1°</w:t>
      </w:r>
      <w:r w:rsidR="00E0586B">
        <w:rPr>
          <w:rFonts w:ascii="Times New Roman" w:hAnsi="Times New Roman" w:cs="Times New Roman"/>
          <w:b/>
          <w:bCs/>
          <w:sz w:val="28"/>
          <w:szCs w:val="28"/>
        </w:rPr>
        <w:t>BÁSICO</w:t>
      </w:r>
      <w:r w:rsidRPr="00B920B2">
        <w:rPr>
          <w:rFonts w:ascii="Times New Roman" w:hAnsi="Times New Roman" w:cs="Times New Roman"/>
          <w:b/>
          <w:bCs/>
          <w:sz w:val="28"/>
          <w:szCs w:val="28"/>
        </w:rPr>
        <w:t xml:space="preserve"> A 4°</w:t>
      </w:r>
      <w:r w:rsidR="00E0586B">
        <w:rPr>
          <w:rFonts w:ascii="Times New Roman" w:hAnsi="Times New Roman" w:cs="Times New Roman"/>
          <w:b/>
          <w:bCs/>
          <w:sz w:val="28"/>
          <w:szCs w:val="28"/>
        </w:rPr>
        <w:t>MEDIO</w:t>
      </w:r>
    </w:p>
    <w:p w14:paraId="7A1B501E" w14:textId="76A8CB51" w:rsidR="00FA42C5" w:rsidRPr="00B920B2" w:rsidRDefault="00FA42C5" w:rsidP="00FA42C5">
      <w:pPr>
        <w:spacing w:before="240" w:after="0" w:line="276" w:lineRule="auto"/>
        <w:jc w:val="center"/>
        <w:rPr>
          <w:rFonts w:ascii="Times New Roman" w:hAnsi="Times New Roman" w:cs="Times New Roman"/>
          <w:b/>
          <w:bCs/>
          <w:sz w:val="28"/>
          <w:szCs w:val="28"/>
        </w:rPr>
      </w:pPr>
      <w:r w:rsidRPr="00B920B2">
        <w:rPr>
          <w:rFonts w:ascii="Times New Roman" w:hAnsi="Times New Roman" w:cs="Times New Roman"/>
          <w:b/>
          <w:bCs/>
          <w:sz w:val="28"/>
          <w:szCs w:val="28"/>
        </w:rPr>
        <w:t xml:space="preserve">DE EDUCACION </w:t>
      </w:r>
      <w:r w:rsidR="00E0586B">
        <w:rPr>
          <w:rFonts w:ascii="Times New Roman" w:hAnsi="Times New Roman" w:cs="Times New Roman"/>
          <w:b/>
          <w:bCs/>
          <w:sz w:val="28"/>
          <w:szCs w:val="28"/>
        </w:rPr>
        <w:t xml:space="preserve">BÁSICA Y </w:t>
      </w:r>
      <w:r w:rsidRPr="00B920B2">
        <w:rPr>
          <w:rFonts w:ascii="Times New Roman" w:hAnsi="Times New Roman" w:cs="Times New Roman"/>
          <w:b/>
          <w:bCs/>
          <w:sz w:val="28"/>
          <w:szCs w:val="28"/>
        </w:rPr>
        <w:t>MEDIA  202</w:t>
      </w:r>
      <w:r w:rsidR="00E0586B">
        <w:rPr>
          <w:rFonts w:ascii="Times New Roman" w:hAnsi="Times New Roman" w:cs="Times New Roman"/>
          <w:b/>
          <w:bCs/>
          <w:sz w:val="28"/>
          <w:szCs w:val="28"/>
        </w:rPr>
        <w:t>6</w:t>
      </w:r>
    </w:p>
    <w:p w14:paraId="41F5D3B5" w14:textId="5B0C5D81" w:rsidR="00FA42C5" w:rsidRPr="00B920B2" w:rsidRDefault="00FA42C5" w:rsidP="00FA42C5">
      <w:pPr>
        <w:spacing w:before="240" w:after="0" w:line="276" w:lineRule="auto"/>
        <w:jc w:val="center"/>
        <w:rPr>
          <w:rFonts w:ascii="Times New Roman" w:hAnsi="Times New Roman" w:cs="Times New Roman"/>
          <w:b/>
          <w:bCs/>
          <w:sz w:val="28"/>
          <w:szCs w:val="28"/>
        </w:rPr>
      </w:pPr>
      <w:r w:rsidRPr="00B920B2">
        <w:rPr>
          <w:rFonts w:ascii="Times New Roman" w:hAnsi="Times New Roman" w:cs="Times New Roman"/>
          <w:b/>
          <w:bCs/>
          <w:sz w:val="28"/>
          <w:szCs w:val="28"/>
        </w:rPr>
        <w:t>(CONFORME A DECRETO</w:t>
      </w:r>
    </w:p>
    <w:p w14:paraId="0EC7A804" w14:textId="10EE09DD" w:rsidR="00FA42C5" w:rsidRPr="00B920B2" w:rsidRDefault="00FA42C5" w:rsidP="00FA42C5">
      <w:pPr>
        <w:spacing w:before="240" w:after="0" w:line="276" w:lineRule="auto"/>
        <w:jc w:val="center"/>
        <w:rPr>
          <w:rFonts w:ascii="Times New Roman" w:hAnsi="Times New Roman" w:cs="Times New Roman"/>
          <w:b/>
          <w:bCs/>
          <w:sz w:val="28"/>
          <w:szCs w:val="28"/>
        </w:rPr>
      </w:pPr>
      <w:r w:rsidRPr="00B920B2">
        <w:rPr>
          <w:rFonts w:ascii="Times New Roman" w:hAnsi="Times New Roman" w:cs="Times New Roman"/>
          <w:b/>
          <w:bCs/>
          <w:sz w:val="28"/>
          <w:szCs w:val="28"/>
        </w:rPr>
        <w:t>N° 67/2018)</w:t>
      </w:r>
    </w:p>
    <w:p w14:paraId="1C854C17" w14:textId="77777777" w:rsidR="00FA42C5" w:rsidRPr="007A2EAE" w:rsidRDefault="00FA42C5" w:rsidP="00FA42C5">
      <w:pPr>
        <w:spacing w:line="360" w:lineRule="auto"/>
        <w:jc w:val="both"/>
        <w:rPr>
          <w:rFonts w:ascii="Times New Roman" w:hAnsi="Times New Roman" w:cs="Times New Roman"/>
          <w:b/>
          <w:bCs/>
          <w:sz w:val="24"/>
          <w:szCs w:val="24"/>
        </w:rPr>
      </w:pPr>
    </w:p>
    <w:p w14:paraId="7B7CF1D4" w14:textId="16FD2081" w:rsidR="00FA42C5" w:rsidRPr="007A2EAE" w:rsidRDefault="00FA42C5" w:rsidP="00FA42C5">
      <w:pPr>
        <w:spacing w:line="360" w:lineRule="auto"/>
        <w:jc w:val="both"/>
        <w:rPr>
          <w:rFonts w:ascii="Times New Roman" w:hAnsi="Times New Roman" w:cs="Times New Roman"/>
          <w:sz w:val="24"/>
          <w:szCs w:val="24"/>
        </w:rPr>
      </w:pPr>
    </w:p>
    <w:p w14:paraId="0F5E80E3" w14:textId="77777777" w:rsidR="00454225" w:rsidRPr="007A2EAE" w:rsidRDefault="00454225" w:rsidP="00FA42C5">
      <w:pPr>
        <w:spacing w:line="360" w:lineRule="auto"/>
        <w:jc w:val="both"/>
        <w:rPr>
          <w:rFonts w:ascii="Times New Roman" w:hAnsi="Times New Roman" w:cs="Times New Roman"/>
          <w:sz w:val="24"/>
          <w:szCs w:val="24"/>
        </w:rPr>
      </w:pPr>
    </w:p>
    <w:p w14:paraId="3FD22C8D" w14:textId="77777777" w:rsidR="00454225" w:rsidRPr="007A2EAE" w:rsidRDefault="00454225" w:rsidP="00FA42C5">
      <w:pPr>
        <w:spacing w:line="360" w:lineRule="auto"/>
        <w:jc w:val="both"/>
        <w:rPr>
          <w:rFonts w:ascii="Times New Roman" w:hAnsi="Times New Roman" w:cs="Times New Roman"/>
          <w:sz w:val="24"/>
          <w:szCs w:val="24"/>
        </w:rPr>
      </w:pPr>
    </w:p>
    <w:p w14:paraId="1BB6F7A9" w14:textId="77777777" w:rsidR="00454225" w:rsidRPr="007A2EAE" w:rsidRDefault="00454225" w:rsidP="00FA42C5">
      <w:pPr>
        <w:spacing w:line="360" w:lineRule="auto"/>
        <w:jc w:val="both"/>
        <w:rPr>
          <w:rFonts w:ascii="Times New Roman" w:hAnsi="Times New Roman" w:cs="Times New Roman"/>
          <w:sz w:val="24"/>
          <w:szCs w:val="24"/>
        </w:rPr>
      </w:pPr>
    </w:p>
    <w:p w14:paraId="3E8EC68B" w14:textId="77777777" w:rsidR="00454225" w:rsidRPr="007A2EAE" w:rsidRDefault="00454225" w:rsidP="00FA42C5">
      <w:pPr>
        <w:spacing w:line="360" w:lineRule="auto"/>
        <w:jc w:val="both"/>
        <w:rPr>
          <w:rFonts w:ascii="Times New Roman" w:hAnsi="Times New Roman" w:cs="Times New Roman"/>
          <w:sz w:val="24"/>
          <w:szCs w:val="24"/>
        </w:rPr>
      </w:pPr>
    </w:p>
    <w:p w14:paraId="36F59AF7" w14:textId="77777777" w:rsidR="00454225" w:rsidRPr="007A2EAE" w:rsidRDefault="00454225" w:rsidP="00FA42C5">
      <w:pPr>
        <w:spacing w:line="360" w:lineRule="auto"/>
        <w:jc w:val="both"/>
        <w:rPr>
          <w:rFonts w:ascii="Times New Roman" w:hAnsi="Times New Roman" w:cs="Times New Roman"/>
          <w:sz w:val="24"/>
          <w:szCs w:val="24"/>
        </w:rPr>
      </w:pPr>
    </w:p>
    <w:p w14:paraId="1F609E4F" w14:textId="77777777" w:rsidR="00FA42C5" w:rsidRDefault="00FA42C5" w:rsidP="00FA42C5">
      <w:pPr>
        <w:spacing w:line="360" w:lineRule="auto"/>
        <w:jc w:val="both"/>
        <w:rPr>
          <w:rFonts w:ascii="Times New Roman" w:hAnsi="Times New Roman" w:cs="Times New Roman"/>
          <w:sz w:val="24"/>
          <w:szCs w:val="24"/>
        </w:rPr>
      </w:pPr>
    </w:p>
    <w:p w14:paraId="6FCBA045" w14:textId="77777777" w:rsidR="007A2EAE" w:rsidRDefault="007A2EAE" w:rsidP="00FA42C5">
      <w:pPr>
        <w:spacing w:line="360" w:lineRule="auto"/>
        <w:jc w:val="both"/>
        <w:rPr>
          <w:rFonts w:ascii="Times New Roman" w:hAnsi="Times New Roman" w:cs="Times New Roman"/>
          <w:sz w:val="24"/>
          <w:szCs w:val="24"/>
        </w:rPr>
      </w:pPr>
    </w:p>
    <w:p w14:paraId="64C762F6" w14:textId="77777777" w:rsidR="007A2EAE" w:rsidRDefault="007A2EAE" w:rsidP="00FA42C5">
      <w:pPr>
        <w:spacing w:line="360" w:lineRule="auto"/>
        <w:jc w:val="both"/>
        <w:rPr>
          <w:rFonts w:ascii="Times New Roman" w:hAnsi="Times New Roman" w:cs="Times New Roman"/>
          <w:sz w:val="24"/>
          <w:szCs w:val="24"/>
        </w:rPr>
      </w:pPr>
    </w:p>
    <w:p w14:paraId="533F015E" w14:textId="77777777" w:rsidR="007A2EAE" w:rsidRDefault="007A2EAE" w:rsidP="00FA42C5">
      <w:pPr>
        <w:spacing w:line="360" w:lineRule="auto"/>
        <w:jc w:val="both"/>
        <w:rPr>
          <w:rFonts w:ascii="Times New Roman" w:hAnsi="Times New Roman" w:cs="Times New Roman"/>
          <w:sz w:val="24"/>
          <w:szCs w:val="24"/>
        </w:rPr>
      </w:pPr>
    </w:p>
    <w:p w14:paraId="147C02A2" w14:textId="77777777" w:rsidR="007A2EAE" w:rsidRDefault="007A2EAE" w:rsidP="00FA42C5">
      <w:pPr>
        <w:spacing w:line="360" w:lineRule="auto"/>
        <w:jc w:val="both"/>
        <w:rPr>
          <w:rFonts w:ascii="Times New Roman" w:hAnsi="Times New Roman" w:cs="Times New Roman"/>
          <w:sz w:val="24"/>
          <w:szCs w:val="24"/>
        </w:rPr>
      </w:pPr>
    </w:p>
    <w:p w14:paraId="18DA2564" w14:textId="77777777" w:rsidR="007A2EAE" w:rsidRPr="007A2EAE" w:rsidRDefault="007A2EAE" w:rsidP="00FA42C5">
      <w:pPr>
        <w:spacing w:line="360" w:lineRule="auto"/>
        <w:jc w:val="both"/>
        <w:rPr>
          <w:rFonts w:ascii="Times New Roman" w:hAnsi="Times New Roman" w:cs="Times New Roman"/>
          <w:sz w:val="24"/>
          <w:szCs w:val="24"/>
        </w:rPr>
      </w:pPr>
    </w:p>
    <w:p w14:paraId="043BD03C" w14:textId="77777777" w:rsidR="00454225" w:rsidRPr="007A2EAE" w:rsidRDefault="00454225" w:rsidP="00FA42C5">
      <w:pPr>
        <w:spacing w:line="360" w:lineRule="auto"/>
        <w:jc w:val="both"/>
        <w:rPr>
          <w:rFonts w:ascii="Times New Roman" w:hAnsi="Times New Roman" w:cs="Times New Roman"/>
          <w:sz w:val="24"/>
          <w:szCs w:val="24"/>
        </w:rPr>
      </w:pPr>
    </w:p>
    <w:p w14:paraId="1FE25402" w14:textId="069828C5" w:rsidR="00FA42C5" w:rsidRPr="007A2EAE" w:rsidRDefault="00FA42C5" w:rsidP="00FA42C5">
      <w:pPr>
        <w:spacing w:line="360" w:lineRule="auto"/>
        <w:jc w:val="both"/>
        <w:rPr>
          <w:rFonts w:ascii="Times New Roman" w:hAnsi="Times New Roman" w:cs="Times New Roman"/>
          <w:b/>
          <w:bCs/>
          <w:sz w:val="24"/>
          <w:szCs w:val="24"/>
        </w:rPr>
      </w:pPr>
      <w:r w:rsidRPr="007A2EAE">
        <w:rPr>
          <w:rFonts w:ascii="Times New Roman" w:hAnsi="Times New Roman" w:cs="Times New Roman"/>
          <w:b/>
          <w:bCs/>
          <w:sz w:val="24"/>
          <w:szCs w:val="24"/>
        </w:rPr>
        <w:lastRenderedPageBreak/>
        <w:t>IMPORTANTE</w:t>
      </w:r>
    </w:p>
    <w:p w14:paraId="2D9EC15C" w14:textId="779C0E78"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En el presente documento, se utilizan de manera inclusiva términos como “el docente”, “el estudiante”, “el profesor”, “el alumno”, “el compañero” y sus respectivos plurales (así como otras palabras equivalentes en el contexto educativo) para referirse a hombres y mujeres.</w:t>
      </w:r>
    </w:p>
    <w:p w14:paraId="59E9E9D0" w14:textId="54F24596" w:rsidR="008B54F9" w:rsidRPr="007A2EAE" w:rsidRDefault="00FA42C5" w:rsidP="008B54F9">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Esta opción obedece a que no existe acuerdo universal respecto de cómo aludir conjuntamente a ambos sexos en el idioma español, por ello el uso masculino se basa en su condición de término genérico no marcado en la oposición masculino/femenino; por ello se emplea el masculino para aludir conjuntamente ambos sexos. (Orientaciones para implementación del Decreto 67/2028. De evaluación, calificación y promoción escolar</w:t>
      </w:r>
    </w:p>
    <w:p w14:paraId="6D6467E0" w14:textId="70131383" w:rsidR="00663ECA" w:rsidRPr="007A2EAE" w:rsidRDefault="00663ECA" w:rsidP="008B54F9">
      <w:pPr>
        <w:spacing w:line="360" w:lineRule="auto"/>
        <w:jc w:val="both"/>
        <w:rPr>
          <w:rFonts w:ascii="Times New Roman" w:hAnsi="Times New Roman" w:cs="Times New Roman"/>
          <w:b/>
          <w:bCs/>
          <w:sz w:val="24"/>
          <w:szCs w:val="24"/>
        </w:rPr>
      </w:pPr>
    </w:p>
    <w:p w14:paraId="26E082CD" w14:textId="77777777" w:rsidR="00663ECA" w:rsidRPr="007A2EAE" w:rsidRDefault="00663ECA" w:rsidP="008B54F9">
      <w:pPr>
        <w:spacing w:line="360" w:lineRule="auto"/>
        <w:jc w:val="both"/>
        <w:rPr>
          <w:rFonts w:ascii="Times New Roman" w:hAnsi="Times New Roman" w:cs="Times New Roman"/>
          <w:b/>
          <w:bCs/>
          <w:sz w:val="24"/>
          <w:szCs w:val="24"/>
        </w:rPr>
      </w:pPr>
    </w:p>
    <w:p w14:paraId="51B07D75" w14:textId="77777777" w:rsidR="004842E5" w:rsidRPr="007A2EAE" w:rsidRDefault="004842E5" w:rsidP="008B54F9">
      <w:pPr>
        <w:spacing w:line="360" w:lineRule="auto"/>
        <w:jc w:val="both"/>
        <w:rPr>
          <w:rFonts w:ascii="Times New Roman" w:hAnsi="Times New Roman" w:cs="Times New Roman"/>
          <w:b/>
          <w:bCs/>
          <w:sz w:val="24"/>
          <w:szCs w:val="24"/>
        </w:rPr>
      </w:pPr>
    </w:p>
    <w:p w14:paraId="29852C69" w14:textId="77777777" w:rsidR="004842E5" w:rsidRPr="007A2EAE" w:rsidRDefault="004842E5" w:rsidP="008B54F9">
      <w:pPr>
        <w:spacing w:line="360" w:lineRule="auto"/>
        <w:jc w:val="both"/>
        <w:rPr>
          <w:rFonts w:ascii="Times New Roman" w:hAnsi="Times New Roman" w:cs="Times New Roman"/>
          <w:b/>
          <w:bCs/>
          <w:sz w:val="24"/>
          <w:szCs w:val="24"/>
        </w:rPr>
      </w:pPr>
    </w:p>
    <w:p w14:paraId="706551BC" w14:textId="77777777" w:rsidR="004842E5" w:rsidRPr="007A2EAE" w:rsidRDefault="004842E5" w:rsidP="008B54F9">
      <w:pPr>
        <w:spacing w:line="360" w:lineRule="auto"/>
        <w:jc w:val="both"/>
        <w:rPr>
          <w:rFonts w:ascii="Times New Roman" w:hAnsi="Times New Roman" w:cs="Times New Roman"/>
          <w:b/>
          <w:bCs/>
          <w:sz w:val="24"/>
          <w:szCs w:val="24"/>
        </w:rPr>
      </w:pPr>
    </w:p>
    <w:p w14:paraId="104A1D02" w14:textId="77777777" w:rsidR="004842E5" w:rsidRPr="007A2EAE" w:rsidRDefault="004842E5" w:rsidP="008B54F9">
      <w:pPr>
        <w:spacing w:line="360" w:lineRule="auto"/>
        <w:jc w:val="both"/>
        <w:rPr>
          <w:rFonts w:ascii="Times New Roman" w:hAnsi="Times New Roman" w:cs="Times New Roman"/>
          <w:b/>
          <w:bCs/>
          <w:sz w:val="24"/>
          <w:szCs w:val="24"/>
        </w:rPr>
      </w:pPr>
    </w:p>
    <w:p w14:paraId="04F3B8B3" w14:textId="77777777" w:rsidR="004842E5" w:rsidRPr="007A2EAE" w:rsidRDefault="004842E5" w:rsidP="008B54F9">
      <w:pPr>
        <w:spacing w:line="360" w:lineRule="auto"/>
        <w:jc w:val="both"/>
        <w:rPr>
          <w:rFonts w:ascii="Times New Roman" w:hAnsi="Times New Roman" w:cs="Times New Roman"/>
          <w:b/>
          <w:bCs/>
          <w:sz w:val="24"/>
          <w:szCs w:val="24"/>
        </w:rPr>
      </w:pPr>
    </w:p>
    <w:p w14:paraId="70D289B0" w14:textId="77777777" w:rsidR="004842E5" w:rsidRPr="007A2EAE" w:rsidRDefault="004842E5" w:rsidP="008B54F9">
      <w:pPr>
        <w:spacing w:line="360" w:lineRule="auto"/>
        <w:jc w:val="both"/>
        <w:rPr>
          <w:rFonts w:ascii="Times New Roman" w:hAnsi="Times New Roman" w:cs="Times New Roman"/>
          <w:b/>
          <w:bCs/>
          <w:sz w:val="24"/>
          <w:szCs w:val="24"/>
        </w:rPr>
      </w:pPr>
    </w:p>
    <w:p w14:paraId="09EAC0A9" w14:textId="77777777" w:rsidR="004842E5" w:rsidRPr="007A2EAE" w:rsidRDefault="004842E5" w:rsidP="008B54F9">
      <w:pPr>
        <w:spacing w:line="360" w:lineRule="auto"/>
        <w:jc w:val="both"/>
        <w:rPr>
          <w:rFonts w:ascii="Times New Roman" w:hAnsi="Times New Roman" w:cs="Times New Roman"/>
          <w:b/>
          <w:bCs/>
          <w:sz w:val="24"/>
          <w:szCs w:val="24"/>
        </w:rPr>
      </w:pPr>
    </w:p>
    <w:p w14:paraId="74C55843" w14:textId="77777777" w:rsidR="004842E5" w:rsidRPr="007A2EAE" w:rsidRDefault="004842E5" w:rsidP="008B54F9">
      <w:pPr>
        <w:spacing w:line="360" w:lineRule="auto"/>
        <w:jc w:val="both"/>
        <w:rPr>
          <w:rFonts w:ascii="Times New Roman" w:hAnsi="Times New Roman" w:cs="Times New Roman"/>
          <w:b/>
          <w:bCs/>
          <w:sz w:val="24"/>
          <w:szCs w:val="24"/>
        </w:rPr>
      </w:pPr>
    </w:p>
    <w:p w14:paraId="62B070AA" w14:textId="77777777" w:rsidR="004842E5" w:rsidRPr="007A2EAE" w:rsidRDefault="004842E5" w:rsidP="008B54F9">
      <w:pPr>
        <w:spacing w:line="360" w:lineRule="auto"/>
        <w:jc w:val="both"/>
        <w:rPr>
          <w:rFonts w:ascii="Times New Roman" w:hAnsi="Times New Roman" w:cs="Times New Roman"/>
          <w:b/>
          <w:bCs/>
          <w:sz w:val="24"/>
          <w:szCs w:val="24"/>
        </w:rPr>
      </w:pPr>
    </w:p>
    <w:p w14:paraId="79296446" w14:textId="77777777" w:rsidR="004842E5" w:rsidRPr="007A2EAE" w:rsidRDefault="004842E5" w:rsidP="008B54F9">
      <w:pPr>
        <w:spacing w:line="360" w:lineRule="auto"/>
        <w:jc w:val="both"/>
        <w:rPr>
          <w:rFonts w:ascii="Times New Roman" w:hAnsi="Times New Roman" w:cs="Times New Roman"/>
          <w:b/>
          <w:bCs/>
          <w:sz w:val="24"/>
          <w:szCs w:val="24"/>
        </w:rPr>
      </w:pPr>
    </w:p>
    <w:p w14:paraId="3BE261C6" w14:textId="77777777" w:rsidR="004842E5" w:rsidRPr="007A2EAE" w:rsidRDefault="004842E5" w:rsidP="008B54F9">
      <w:pPr>
        <w:spacing w:line="360" w:lineRule="auto"/>
        <w:jc w:val="both"/>
        <w:rPr>
          <w:rFonts w:ascii="Times New Roman" w:hAnsi="Times New Roman" w:cs="Times New Roman"/>
          <w:b/>
          <w:bCs/>
          <w:sz w:val="24"/>
          <w:szCs w:val="24"/>
        </w:rPr>
      </w:pPr>
    </w:p>
    <w:p w14:paraId="7D1D44AA" w14:textId="77777777" w:rsidR="004842E5" w:rsidRDefault="004842E5" w:rsidP="008B54F9">
      <w:pPr>
        <w:spacing w:line="360" w:lineRule="auto"/>
        <w:jc w:val="both"/>
        <w:rPr>
          <w:rFonts w:ascii="Times New Roman" w:hAnsi="Times New Roman" w:cs="Times New Roman"/>
          <w:b/>
          <w:bCs/>
          <w:sz w:val="24"/>
          <w:szCs w:val="24"/>
        </w:rPr>
      </w:pPr>
    </w:p>
    <w:p w14:paraId="40331DD0" w14:textId="77777777" w:rsidR="007A2EAE" w:rsidRDefault="007A2EAE" w:rsidP="008B54F9">
      <w:pPr>
        <w:spacing w:line="360" w:lineRule="auto"/>
        <w:jc w:val="both"/>
        <w:rPr>
          <w:rFonts w:ascii="Times New Roman" w:hAnsi="Times New Roman" w:cs="Times New Roman"/>
          <w:b/>
          <w:bCs/>
          <w:sz w:val="24"/>
          <w:szCs w:val="24"/>
        </w:rPr>
      </w:pPr>
    </w:p>
    <w:p w14:paraId="49B09F1C" w14:textId="77777777" w:rsidR="007A2EAE" w:rsidRDefault="007A2EAE" w:rsidP="008B54F9">
      <w:pPr>
        <w:spacing w:line="360" w:lineRule="auto"/>
        <w:jc w:val="both"/>
        <w:rPr>
          <w:rFonts w:ascii="Times New Roman" w:hAnsi="Times New Roman" w:cs="Times New Roman"/>
          <w:b/>
          <w:bCs/>
          <w:sz w:val="24"/>
          <w:szCs w:val="24"/>
        </w:rPr>
      </w:pPr>
    </w:p>
    <w:p w14:paraId="58110F0A" w14:textId="77777777" w:rsidR="007A2EAE" w:rsidRDefault="007A2EAE" w:rsidP="008B54F9">
      <w:pPr>
        <w:spacing w:line="360" w:lineRule="auto"/>
        <w:jc w:val="both"/>
        <w:rPr>
          <w:rFonts w:ascii="Times New Roman" w:hAnsi="Times New Roman" w:cs="Times New Roman"/>
          <w:b/>
          <w:bCs/>
          <w:sz w:val="24"/>
          <w:szCs w:val="24"/>
        </w:rPr>
      </w:pPr>
    </w:p>
    <w:p w14:paraId="00E03A2A" w14:textId="77777777" w:rsidR="007A2EAE" w:rsidRDefault="007A2EAE" w:rsidP="008B54F9">
      <w:pPr>
        <w:spacing w:line="360" w:lineRule="auto"/>
        <w:jc w:val="both"/>
        <w:rPr>
          <w:rFonts w:ascii="Times New Roman" w:hAnsi="Times New Roman" w:cs="Times New Roman"/>
          <w:b/>
          <w:bCs/>
          <w:sz w:val="24"/>
          <w:szCs w:val="24"/>
        </w:rPr>
      </w:pPr>
    </w:p>
    <w:p w14:paraId="4488C3A0" w14:textId="77777777" w:rsidR="007A2EAE" w:rsidRPr="007A2EAE" w:rsidRDefault="007A2EAE" w:rsidP="008B54F9">
      <w:pPr>
        <w:spacing w:line="360" w:lineRule="auto"/>
        <w:jc w:val="both"/>
        <w:rPr>
          <w:rFonts w:ascii="Times New Roman" w:hAnsi="Times New Roman" w:cs="Times New Roman"/>
          <w:b/>
          <w:bCs/>
          <w:sz w:val="24"/>
          <w:szCs w:val="24"/>
        </w:rPr>
      </w:pPr>
    </w:p>
    <w:p w14:paraId="40D74D8C" w14:textId="77777777" w:rsidR="004842E5" w:rsidRPr="007A2EAE" w:rsidRDefault="004842E5" w:rsidP="008B54F9">
      <w:pPr>
        <w:spacing w:line="360" w:lineRule="auto"/>
        <w:jc w:val="both"/>
        <w:rPr>
          <w:rFonts w:ascii="Times New Roman" w:hAnsi="Times New Roman" w:cs="Times New Roman"/>
          <w:b/>
          <w:bCs/>
          <w:sz w:val="24"/>
          <w:szCs w:val="24"/>
        </w:rPr>
      </w:pPr>
    </w:p>
    <w:p w14:paraId="37113AD6" w14:textId="7A9FA781" w:rsidR="00FA42C5" w:rsidRPr="007A2EAE" w:rsidRDefault="00FA42C5" w:rsidP="008B54F9">
      <w:pPr>
        <w:spacing w:line="360" w:lineRule="auto"/>
        <w:jc w:val="center"/>
        <w:rPr>
          <w:rFonts w:ascii="Times New Roman" w:hAnsi="Times New Roman" w:cs="Times New Roman"/>
          <w:b/>
          <w:bCs/>
          <w:sz w:val="24"/>
          <w:szCs w:val="24"/>
        </w:rPr>
      </w:pPr>
      <w:r w:rsidRPr="007A2EAE">
        <w:rPr>
          <w:rFonts w:ascii="Times New Roman" w:hAnsi="Times New Roman" w:cs="Times New Roman"/>
          <w:b/>
          <w:bCs/>
          <w:sz w:val="24"/>
          <w:szCs w:val="24"/>
        </w:rPr>
        <w:lastRenderedPageBreak/>
        <w:t>INTRODUCCIÓN</w:t>
      </w:r>
    </w:p>
    <w:p w14:paraId="40A19E9B" w14:textId="3A705C74"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Se presenta a la comunidad educativa el</w:t>
      </w:r>
      <w:r w:rsidR="00AD0879" w:rsidRPr="007A2EAE">
        <w:rPr>
          <w:rFonts w:ascii="Times New Roman" w:hAnsi="Times New Roman" w:cs="Times New Roman"/>
          <w:sz w:val="24"/>
          <w:szCs w:val="24"/>
        </w:rPr>
        <w:t xml:space="preserve"> siguiente</w:t>
      </w:r>
      <w:r w:rsidRPr="007A2EAE">
        <w:rPr>
          <w:rFonts w:ascii="Times New Roman" w:hAnsi="Times New Roman" w:cs="Times New Roman"/>
          <w:sz w:val="24"/>
          <w:szCs w:val="24"/>
        </w:rPr>
        <w:t xml:space="preserve"> Reglamento de Evaluación que establecerá los procedimientos y disposiciones que regirán el año 202</w:t>
      </w:r>
      <w:r w:rsidR="00AD0879" w:rsidRPr="007A2EAE">
        <w:rPr>
          <w:rFonts w:ascii="Times New Roman" w:hAnsi="Times New Roman" w:cs="Times New Roman"/>
          <w:sz w:val="24"/>
          <w:szCs w:val="24"/>
        </w:rPr>
        <w:t>5-2026</w:t>
      </w:r>
      <w:r w:rsidRPr="007A2EAE">
        <w:rPr>
          <w:rFonts w:ascii="Times New Roman" w:hAnsi="Times New Roman" w:cs="Times New Roman"/>
          <w:sz w:val="24"/>
          <w:szCs w:val="24"/>
        </w:rPr>
        <w:t xml:space="preserve"> según las normas mínimas nacionales sobre </w:t>
      </w:r>
      <w:r w:rsidRPr="007A2EAE">
        <w:rPr>
          <w:rFonts w:ascii="Times New Roman" w:hAnsi="Times New Roman" w:cs="Times New Roman"/>
          <w:i/>
          <w:iCs/>
          <w:sz w:val="24"/>
          <w:szCs w:val="24"/>
        </w:rPr>
        <w:t>evaluación</w:t>
      </w:r>
      <w:r w:rsidRPr="007A2EAE">
        <w:rPr>
          <w:rFonts w:ascii="Times New Roman" w:hAnsi="Times New Roman" w:cs="Times New Roman"/>
          <w:sz w:val="24"/>
          <w:szCs w:val="24"/>
        </w:rPr>
        <w:t xml:space="preserve">, </w:t>
      </w:r>
      <w:r w:rsidRPr="007A2EAE">
        <w:rPr>
          <w:rFonts w:ascii="Times New Roman" w:hAnsi="Times New Roman" w:cs="Times New Roman"/>
          <w:i/>
          <w:iCs/>
          <w:sz w:val="24"/>
          <w:szCs w:val="24"/>
        </w:rPr>
        <w:t xml:space="preserve">calificación </w:t>
      </w:r>
      <w:r w:rsidRPr="007A2EAE">
        <w:rPr>
          <w:rFonts w:ascii="Times New Roman" w:hAnsi="Times New Roman" w:cs="Times New Roman"/>
          <w:sz w:val="24"/>
          <w:szCs w:val="24"/>
        </w:rPr>
        <w:t xml:space="preserve">y </w:t>
      </w:r>
      <w:r w:rsidRPr="007A2EAE">
        <w:rPr>
          <w:rFonts w:ascii="Times New Roman" w:hAnsi="Times New Roman" w:cs="Times New Roman"/>
          <w:i/>
          <w:iCs/>
          <w:sz w:val="24"/>
          <w:szCs w:val="24"/>
        </w:rPr>
        <w:t>promoción</w:t>
      </w:r>
      <w:r w:rsidRPr="007A2EAE">
        <w:rPr>
          <w:rFonts w:ascii="Times New Roman" w:hAnsi="Times New Roman" w:cs="Times New Roman"/>
          <w:sz w:val="24"/>
          <w:szCs w:val="24"/>
        </w:rPr>
        <w:t xml:space="preserve"> para los alumnos de la Escuela Particular N°672 Frings College según el decreto</w:t>
      </w:r>
      <w:r w:rsidR="00AD0879" w:rsidRPr="007A2EAE">
        <w:rPr>
          <w:rFonts w:ascii="Times New Roman" w:hAnsi="Times New Roman" w:cs="Times New Roman"/>
          <w:sz w:val="24"/>
          <w:szCs w:val="24"/>
        </w:rPr>
        <w:t xml:space="preserve"> </w:t>
      </w:r>
      <w:r w:rsidRPr="007A2EAE">
        <w:rPr>
          <w:rFonts w:ascii="Times New Roman" w:hAnsi="Times New Roman" w:cs="Times New Roman"/>
          <w:sz w:val="24"/>
          <w:szCs w:val="24"/>
        </w:rPr>
        <w:t xml:space="preserve">67 del 20 de febrero de 2018 del Ministerio de Educación y que deroga los decretos exentos N° 511 de 1997, N° 112 de 1999 y N° 83 de 2001. El cual permite tomar decisiones en materias referidas al </w:t>
      </w:r>
      <w:r w:rsidRPr="007A2EAE">
        <w:rPr>
          <w:rFonts w:ascii="Times New Roman" w:hAnsi="Times New Roman" w:cs="Times New Roman"/>
          <w:i/>
          <w:iCs/>
          <w:sz w:val="24"/>
          <w:szCs w:val="24"/>
        </w:rPr>
        <w:t>proceso de evaluación de aprendizaje de los estudiantes</w:t>
      </w:r>
      <w:r w:rsidRPr="007A2EAE">
        <w:rPr>
          <w:rFonts w:ascii="Times New Roman" w:hAnsi="Times New Roman" w:cs="Times New Roman"/>
          <w:sz w:val="24"/>
          <w:szCs w:val="24"/>
        </w:rPr>
        <w:t>. La comunidad educativa contempla para la elaboración del Reglamento interno de evaluación lo siguiente:</w:t>
      </w:r>
    </w:p>
    <w:p w14:paraId="44E1455E" w14:textId="7777777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1.- El Proyecto Educativo Institucional del colegio.</w:t>
      </w:r>
    </w:p>
    <w:p w14:paraId="42C54B97" w14:textId="0397A11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2.- Normativas Curriculares vigentes.</w:t>
      </w:r>
    </w:p>
    <w:p w14:paraId="477BBBAB" w14:textId="6648817A"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Los sellos de nuestro Proyecto Educativo Institucional son: </w:t>
      </w:r>
      <w:r w:rsidRPr="007A2EAE">
        <w:rPr>
          <w:rFonts w:ascii="Times New Roman" w:hAnsi="Times New Roman" w:cs="Times New Roman"/>
          <w:i/>
          <w:iCs/>
          <w:sz w:val="24"/>
          <w:szCs w:val="24"/>
        </w:rPr>
        <w:t>excelencia académica</w:t>
      </w:r>
      <w:r w:rsidRPr="007A2EAE">
        <w:rPr>
          <w:rFonts w:ascii="Times New Roman" w:hAnsi="Times New Roman" w:cs="Times New Roman"/>
          <w:sz w:val="24"/>
          <w:szCs w:val="24"/>
        </w:rPr>
        <w:t xml:space="preserve">, </w:t>
      </w:r>
      <w:r w:rsidRPr="007A2EAE">
        <w:rPr>
          <w:rFonts w:ascii="Times New Roman" w:hAnsi="Times New Roman" w:cs="Times New Roman"/>
          <w:i/>
          <w:iCs/>
          <w:sz w:val="24"/>
          <w:szCs w:val="24"/>
        </w:rPr>
        <w:t>desarrollo integral de los estudiante</w:t>
      </w:r>
      <w:r w:rsidRPr="007A2EAE">
        <w:rPr>
          <w:rFonts w:ascii="Times New Roman" w:hAnsi="Times New Roman" w:cs="Times New Roman"/>
          <w:sz w:val="24"/>
          <w:szCs w:val="24"/>
        </w:rPr>
        <w:t xml:space="preserve">s y </w:t>
      </w:r>
      <w:r w:rsidR="00AD0879" w:rsidRPr="007A2EAE">
        <w:rPr>
          <w:rFonts w:ascii="Times New Roman" w:hAnsi="Times New Roman" w:cs="Times New Roman"/>
          <w:i/>
          <w:iCs/>
          <w:sz w:val="24"/>
          <w:szCs w:val="24"/>
        </w:rPr>
        <w:t xml:space="preserve">continuidad de los </w:t>
      </w:r>
      <w:r w:rsidRPr="007A2EAE">
        <w:rPr>
          <w:rFonts w:ascii="Times New Roman" w:hAnsi="Times New Roman" w:cs="Times New Roman"/>
          <w:i/>
          <w:iCs/>
          <w:sz w:val="24"/>
          <w:szCs w:val="24"/>
        </w:rPr>
        <w:t>estudios superiores</w:t>
      </w:r>
      <w:r w:rsidRPr="007A2EAE">
        <w:rPr>
          <w:rFonts w:ascii="Times New Roman" w:hAnsi="Times New Roman" w:cs="Times New Roman"/>
          <w:sz w:val="24"/>
          <w:szCs w:val="24"/>
        </w:rPr>
        <w:t xml:space="preserve"> según sus propios intereses. Estos son los sustentos de nuestro quehacer profesional, dentro de lo cual es fundamental el levantamiento de evidencias de los aprendizajes de los alumnos, para identificar a tiempo las dificultades y poder desplegar los apoyos necesarios que permitan establecer las remediales correspondientes.</w:t>
      </w:r>
    </w:p>
    <w:p w14:paraId="5519F1D4" w14:textId="31E86294"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Este Reglamento se ha elaborado con el Equipo de Gestión, UTP, Consejo de profesores y el Consejo Escolar, quedando publicado en</w:t>
      </w:r>
      <w:r w:rsidR="00AD0879" w:rsidRPr="007A2EAE">
        <w:rPr>
          <w:rFonts w:ascii="Times New Roman" w:hAnsi="Times New Roman" w:cs="Times New Roman"/>
          <w:sz w:val="24"/>
          <w:szCs w:val="24"/>
        </w:rPr>
        <w:t xml:space="preserve"> la página web de la institución y el </w:t>
      </w:r>
      <w:r w:rsidRPr="007A2EAE">
        <w:rPr>
          <w:rFonts w:ascii="Times New Roman" w:hAnsi="Times New Roman" w:cs="Times New Roman"/>
          <w:sz w:val="24"/>
          <w:szCs w:val="24"/>
        </w:rPr>
        <w:t>SIGE, además de ser informado el apoderado en el momento de la matrícula, quedando registro de esta situación con su firma en el libro disponible para estos efectos.</w:t>
      </w:r>
    </w:p>
    <w:p w14:paraId="589D7B9E" w14:textId="074FE7F8"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     </w:t>
      </w:r>
      <w:proofErr w:type="gramStart"/>
      <w:r w:rsidRPr="007A2EAE">
        <w:rPr>
          <w:rFonts w:ascii="Times New Roman" w:hAnsi="Times New Roman" w:cs="Times New Roman"/>
          <w:sz w:val="24"/>
          <w:szCs w:val="24"/>
        </w:rPr>
        <w:t>De acuerdo al</w:t>
      </w:r>
      <w:proofErr w:type="gramEnd"/>
      <w:r w:rsidRPr="007A2EAE">
        <w:rPr>
          <w:rFonts w:ascii="Times New Roman" w:hAnsi="Times New Roman" w:cs="Times New Roman"/>
          <w:sz w:val="24"/>
          <w:szCs w:val="24"/>
        </w:rPr>
        <w:t xml:space="preserve"> Decreto N° 67/2018 se entenderá por: </w:t>
      </w:r>
    </w:p>
    <w:p w14:paraId="02E490CA" w14:textId="54624EC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REGLAMENTO:</w:t>
      </w:r>
      <w:r w:rsidRPr="007A2EAE">
        <w:rPr>
          <w:rFonts w:ascii="Times New Roman" w:hAnsi="Times New Roman" w:cs="Times New Roman"/>
          <w:sz w:val="24"/>
          <w:szCs w:val="24"/>
        </w:rPr>
        <w:t xml:space="preserve"> Instrumento mediante el cual, los establecimientos educacionales reconocidos oficialmente establecen los procedimientos de carácter objetivo y transparente para evaluación periódica de los logros y aprendizajes de los alumnos, basados en normas mínimas nacionales sobre evaluación, calificación y promoción, reguladas por este decreto. (Art.2)</w:t>
      </w:r>
    </w:p>
    <w:p w14:paraId="4DA9D9BE" w14:textId="6DBC67AB"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EVALUACIÓN:</w:t>
      </w:r>
      <w:r w:rsidRPr="007A2EAE">
        <w:rPr>
          <w:rFonts w:ascii="Times New Roman" w:hAnsi="Times New Roman" w:cs="Times New Roman"/>
          <w:sz w:val="24"/>
          <w:szCs w:val="24"/>
        </w:rPr>
        <w:t xml:space="preserve"> “Conjunto de acciones lideradas por los profesionales de la educación para que tanto ellos como los alumnos puedan obtener e interpretar la información sobre el aprendizaje, con el objeto de adoptar decisiones que permitan promover el progreso del aprendizaje y retroalimentar los procesos de enseñanza” (Art. N°2).</w:t>
      </w:r>
    </w:p>
    <w:p w14:paraId="63F8436B" w14:textId="0CDA413C"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CALIFICACI</w:t>
      </w:r>
      <w:r w:rsidR="00AD0879" w:rsidRPr="007A2EAE">
        <w:rPr>
          <w:rFonts w:ascii="Times New Roman" w:hAnsi="Times New Roman" w:cs="Times New Roman"/>
          <w:b/>
          <w:bCs/>
          <w:sz w:val="24"/>
          <w:szCs w:val="24"/>
        </w:rPr>
        <w:t>Ó</w:t>
      </w:r>
      <w:r w:rsidRPr="007A2EAE">
        <w:rPr>
          <w:rFonts w:ascii="Times New Roman" w:hAnsi="Times New Roman" w:cs="Times New Roman"/>
          <w:b/>
          <w:bCs/>
          <w:sz w:val="24"/>
          <w:szCs w:val="24"/>
        </w:rPr>
        <w:t>N:</w:t>
      </w:r>
      <w:r w:rsidRPr="007A2EAE">
        <w:rPr>
          <w:rFonts w:ascii="Times New Roman" w:hAnsi="Times New Roman" w:cs="Times New Roman"/>
          <w:sz w:val="24"/>
          <w:szCs w:val="24"/>
        </w:rPr>
        <w:t xml:space="preserve"> Representación del logro en el aprendizaje a través de un proceso de evaluación que permite transmitir un significado compartido respecto a dicho aprendizaje mediante un número.</w:t>
      </w:r>
    </w:p>
    <w:p w14:paraId="0519AFD3" w14:textId="4B32DF6B"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lastRenderedPageBreak/>
        <w:t>CURSO:</w:t>
      </w:r>
      <w:r w:rsidRPr="007A2EAE">
        <w:rPr>
          <w:rFonts w:ascii="Times New Roman" w:hAnsi="Times New Roman" w:cs="Times New Roman"/>
          <w:sz w:val="24"/>
          <w:szCs w:val="24"/>
        </w:rPr>
        <w:t xml:space="preserve"> Etapa de un ciclo que compone un nivel modalidad formación General común o diferenciada, del proceso de enseñanza y aprendizaje que se desarrolla durante una jornada en un año escolar determinado, mediante Planes y Programas previamente aprobados por el Ministerio de Educación.</w:t>
      </w:r>
    </w:p>
    <w:p w14:paraId="3BC8A621" w14:textId="19DBBA45"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PROMOCI</w:t>
      </w:r>
      <w:r w:rsidR="00AD0879" w:rsidRPr="007A2EAE">
        <w:rPr>
          <w:rFonts w:ascii="Times New Roman" w:hAnsi="Times New Roman" w:cs="Times New Roman"/>
          <w:b/>
          <w:bCs/>
          <w:sz w:val="24"/>
          <w:szCs w:val="24"/>
        </w:rPr>
        <w:t>Ó</w:t>
      </w:r>
      <w:r w:rsidRPr="007A2EAE">
        <w:rPr>
          <w:rFonts w:ascii="Times New Roman" w:hAnsi="Times New Roman" w:cs="Times New Roman"/>
          <w:b/>
          <w:bCs/>
          <w:sz w:val="24"/>
          <w:szCs w:val="24"/>
        </w:rPr>
        <w:t>N:</w:t>
      </w:r>
      <w:r w:rsidRPr="007A2EAE">
        <w:rPr>
          <w:rFonts w:ascii="Times New Roman" w:hAnsi="Times New Roman" w:cs="Times New Roman"/>
          <w:sz w:val="24"/>
          <w:szCs w:val="24"/>
        </w:rPr>
        <w:t xml:space="preserve"> Acción mediante la cual el alumno culmina favorablemente un curso, transitando al curso inmediatamente superior o egresando del nivel de educación media. </w:t>
      </w:r>
    </w:p>
    <w:p w14:paraId="1D85A922" w14:textId="778BFB49" w:rsidR="00AD0879" w:rsidRPr="007A2EAE" w:rsidRDefault="00AD0879" w:rsidP="00FA42C5">
      <w:pPr>
        <w:spacing w:line="360" w:lineRule="auto"/>
        <w:jc w:val="both"/>
        <w:rPr>
          <w:rFonts w:ascii="Times New Roman" w:hAnsi="Times New Roman" w:cs="Times New Roman"/>
          <w:sz w:val="24"/>
          <w:szCs w:val="24"/>
        </w:rPr>
      </w:pPr>
    </w:p>
    <w:p w14:paraId="50342843" w14:textId="7BF97F35" w:rsidR="008B54F9" w:rsidRPr="007A2EAE" w:rsidRDefault="008B54F9" w:rsidP="00FA42C5">
      <w:pPr>
        <w:spacing w:line="360" w:lineRule="auto"/>
        <w:jc w:val="both"/>
        <w:rPr>
          <w:rFonts w:ascii="Times New Roman" w:hAnsi="Times New Roman" w:cs="Times New Roman"/>
          <w:sz w:val="24"/>
          <w:szCs w:val="24"/>
        </w:rPr>
      </w:pPr>
    </w:p>
    <w:p w14:paraId="2D921189" w14:textId="57B78338" w:rsidR="008B54F9" w:rsidRPr="007A2EAE" w:rsidRDefault="008B54F9" w:rsidP="00FA42C5">
      <w:pPr>
        <w:spacing w:line="360" w:lineRule="auto"/>
        <w:jc w:val="both"/>
        <w:rPr>
          <w:rFonts w:ascii="Times New Roman" w:hAnsi="Times New Roman" w:cs="Times New Roman"/>
          <w:sz w:val="24"/>
          <w:szCs w:val="24"/>
        </w:rPr>
      </w:pPr>
    </w:p>
    <w:p w14:paraId="3631DC01" w14:textId="31D1D1FB" w:rsidR="008B54F9" w:rsidRPr="007A2EAE" w:rsidRDefault="008B54F9" w:rsidP="00FA42C5">
      <w:pPr>
        <w:spacing w:line="360" w:lineRule="auto"/>
        <w:jc w:val="both"/>
        <w:rPr>
          <w:rFonts w:ascii="Times New Roman" w:hAnsi="Times New Roman" w:cs="Times New Roman"/>
          <w:sz w:val="24"/>
          <w:szCs w:val="24"/>
        </w:rPr>
      </w:pPr>
    </w:p>
    <w:p w14:paraId="597145D3" w14:textId="69909FF8" w:rsidR="008B54F9" w:rsidRPr="007A2EAE" w:rsidRDefault="008B54F9" w:rsidP="00FA42C5">
      <w:pPr>
        <w:spacing w:line="360" w:lineRule="auto"/>
        <w:jc w:val="both"/>
        <w:rPr>
          <w:rFonts w:ascii="Times New Roman" w:hAnsi="Times New Roman" w:cs="Times New Roman"/>
          <w:sz w:val="24"/>
          <w:szCs w:val="24"/>
        </w:rPr>
      </w:pPr>
    </w:p>
    <w:p w14:paraId="6C55D1A5" w14:textId="33589E01" w:rsidR="008B54F9" w:rsidRPr="007A2EAE" w:rsidRDefault="008B54F9" w:rsidP="00FA42C5">
      <w:pPr>
        <w:spacing w:line="360" w:lineRule="auto"/>
        <w:jc w:val="both"/>
        <w:rPr>
          <w:rFonts w:ascii="Times New Roman" w:hAnsi="Times New Roman" w:cs="Times New Roman"/>
          <w:sz w:val="24"/>
          <w:szCs w:val="24"/>
        </w:rPr>
      </w:pPr>
    </w:p>
    <w:p w14:paraId="69B257F7" w14:textId="79E58322" w:rsidR="008B54F9" w:rsidRPr="007A2EAE" w:rsidRDefault="008B54F9" w:rsidP="00FA42C5">
      <w:pPr>
        <w:spacing w:line="360" w:lineRule="auto"/>
        <w:jc w:val="both"/>
        <w:rPr>
          <w:rFonts w:ascii="Times New Roman" w:hAnsi="Times New Roman" w:cs="Times New Roman"/>
          <w:sz w:val="24"/>
          <w:szCs w:val="24"/>
        </w:rPr>
      </w:pPr>
    </w:p>
    <w:p w14:paraId="74E49879" w14:textId="00BA542B" w:rsidR="008B54F9" w:rsidRPr="007A2EAE" w:rsidRDefault="008B54F9" w:rsidP="00FA42C5">
      <w:pPr>
        <w:spacing w:line="360" w:lineRule="auto"/>
        <w:jc w:val="both"/>
        <w:rPr>
          <w:rFonts w:ascii="Times New Roman" w:hAnsi="Times New Roman" w:cs="Times New Roman"/>
          <w:sz w:val="24"/>
          <w:szCs w:val="24"/>
        </w:rPr>
      </w:pPr>
    </w:p>
    <w:p w14:paraId="073BB2FE" w14:textId="184E64B0" w:rsidR="008B54F9" w:rsidRPr="007A2EAE" w:rsidRDefault="008B54F9" w:rsidP="00FA42C5">
      <w:pPr>
        <w:spacing w:line="360" w:lineRule="auto"/>
        <w:jc w:val="both"/>
        <w:rPr>
          <w:rFonts w:ascii="Times New Roman" w:hAnsi="Times New Roman" w:cs="Times New Roman"/>
          <w:sz w:val="24"/>
          <w:szCs w:val="24"/>
        </w:rPr>
      </w:pPr>
    </w:p>
    <w:p w14:paraId="12796B93" w14:textId="5720A800" w:rsidR="008B54F9" w:rsidRPr="007A2EAE" w:rsidRDefault="008B54F9" w:rsidP="00FA42C5">
      <w:pPr>
        <w:spacing w:line="360" w:lineRule="auto"/>
        <w:jc w:val="both"/>
        <w:rPr>
          <w:rFonts w:ascii="Times New Roman" w:hAnsi="Times New Roman" w:cs="Times New Roman"/>
          <w:sz w:val="24"/>
          <w:szCs w:val="24"/>
        </w:rPr>
      </w:pPr>
    </w:p>
    <w:p w14:paraId="1AD9F609" w14:textId="36C073F6" w:rsidR="008B54F9" w:rsidRPr="007A2EAE" w:rsidRDefault="008B54F9" w:rsidP="00FA42C5">
      <w:pPr>
        <w:spacing w:line="360" w:lineRule="auto"/>
        <w:jc w:val="both"/>
        <w:rPr>
          <w:rFonts w:ascii="Times New Roman" w:hAnsi="Times New Roman" w:cs="Times New Roman"/>
          <w:sz w:val="24"/>
          <w:szCs w:val="24"/>
        </w:rPr>
      </w:pPr>
    </w:p>
    <w:p w14:paraId="57153CF8" w14:textId="77777777" w:rsidR="00454225" w:rsidRPr="007A2EAE" w:rsidRDefault="00454225" w:rsidP="00FA42C5">
      <w:pPr>
        <w:spacing w:line="360" w:lineRule="auto"/>
        <w:jc w:val="both"/>
        <w:rPr>
          <w:rFonts w:ascii="Times New Roman" w:hAnsi="Times New Roman" w:cs="Times New Roman"/>
          <w:sz w:val="24"/>
          <w:szCs w:val="24"/>
        </w:rPr>
      </w:pPr>
    </w:p>
    <w:p w14:paraId="3C2FD9B1" w14:textId="77777777" w:rsidR="00454225" w:rsidRPr="007A2EAE" w:rsidRDefault="00454225" w:rsidP="00FA42C5">
      <w:pPr>
        <w:spacing w:line="360" w:lineRule="auto"/>
        <w:jc w:val="both"/>
        <w:rPr>
          <w:rFonts w:ascii="Times New Roman" w:hAnsi="Times New Roman" w:cs="Times New Roman"/>
          <w:sz w:val="24"/>
          <w:szCs w:val="24"/>
        </w:rPr>
      </w:pPr>
    </w:p>
    <w:p w14:paraId="3504344E" w14:textId="77777777" w:rsidR="00663ECA" w:rsidRDefault="00663ECA" w:rsidP="008B54F9">
      <w:pPr>
        <w:spacing w:line="360" w:lineRule="auto"/>
        <w:jc w:val="center"/>
        <w:rPr>
          <w:rFonts w:ascii="Times New Roman" w:hAnsi="Times New Roman" w:cs="Times New Roman"/>
          <w:sz w:val="24"/>
          <w:szCs w:val="24"/>
        </w:rPr>
      </w:pPr>
    </w:p>
    <w:p w14:paraId="317ABBAE" w14:textId="77777777" w:rsidR="007A2EAE" w:rsidRDefault="007A2EAE" w:rsidP="008B54F9">
      <w:pPr>
        <w:spacing w:line="360" w:lineRule="auto"/>
        <w:jc w:val="center"/>
        <w:rPr>
          <w:rFonts w:ascii="Times New Roman" w:hAnsi="Times New Roman" w:cs="Times New Roman"/>
          <w:sz w:val="24"/>
          <w:szCs w:val="24"/>
        </w:rPr>
      </w:pPr>
    </w:p>
    <w:p w14:paraId="392BB7A3" w14:textId="77777777" w:rsidR="007A2EAE" w:rsidRDefault="007A2EAE" w:rsidP="008B54F9">
      <w:pPr>
        <w:spacing w:line="360" w:lineRule="auto"/>
        <w:jc w:val="center"/>
        <w:rPr>
          <w:rFonts w:ascii="Times New Roman" w:hAnsi="Times New Roman" w:cs="Times New Roman"/>
          <w:sz w:val="24"/>
          <w:szCs w:val="24"/>
        </w:rPr>
      </w:pPr>
    </w:p>
    <w:p w14:paraId="32972480" w14:textId="77777777" w:rsidR="007A2EAE" w:rsidRDefault="007A2EAE" w:rsidP="008B54F9">
      <w:pPr>
        <w:spacing w:line="360" w:lineRule="auto"/>
        <w:jc w:val="center"/>
        <w:rPr>
          <w:rFonts w:ascii="Times New Roman" w:hAnsi="Times New Roman" w:cs="Times New Roman"/>
          <w:sz w:val="24"/>
          <w:szCs w:val="24"/>
        </w:rPr>
      </w:pPr>
    </w:p>
    <w:p w14:paraId="5FDE9647" w14:textId="77777777" w:rsidR="007A2EAE" w:rsidRDefault="007A2EAE" w:rsidP="008B54F9">
      <w:pPr>
        <w:spacing w:line="360" w:lineRule="auto"/>
        <w:jc w:val="center"/>
        <w:rPr>
          <w:rFonts w:ascii="Times New Roman" w:hAnsi="Times New Roman" w:cs="Times New Roman"/>
          <w:sz w:val="24"/>
          <w:szCs w:val="24"/>
        </w:rPr>
      </w:pPr>
    </w:p>
    <w:p w14:paraId="76582984" w14:textId="77777777" w:rsidR="007A2EAE" w:rsidRDefault="007A2EAE" w:rsidP="008B54F9">
      <w:pPr>
        <w:spacing w:line="360" w:lineRule="auto"/>
        <w:jc w:val="center"/>
        <w:rPr>
          <w:rFonts w:ascii="Times New Roman" w:hAnsi="Times New Roman" w:cs="Times New Roman"/>
          <w:sz w:val="24"/>
          <w:szCs w:val="24"/>
        </w:rPr>
      </w:pPr>
    </w:p>
    <w:p w14:paraId="6C90249F" w14:textId="77777777" w:rsidR="007A2EAE" w:rsidRDefault="007A2EAE" w:rsidP="008B54F9">
      <w:pPr>
        <w:spacing w:line="360" w:lineRule="auto"/>
        <w:jc w:val="center"/>
        <w:rPr>
          <w:rFonts w:ascii="Times New Roman" w:hAnsi="Times New Roman" w:cs="Times New Roman"/>
          <w:sz w:val="24"/>
          <w:szCs w:val="24"/>
        </w:rPr>
      </w:pPr>
    </w:p>
    <w:p w14:paraId="6EA28EB8" w14:textId="77777777" w:rsidR="007A2EAE" w:rsidRDefault="007A2EAE" w:rsidP="008B54F9">
      <w:pPr>
        <w:spacing w:line="360" w:lineRule="auto"/>
        <w:jc w:val="center"/>
        <w:rPr>
          <w:rFonts w:ascii="Times New Roman" w:hAnsi="Times New Roman" w:cs="Times New Roman"/>
          <w:sz w:val="24"/>
          <w:szCs w:val="24"/>
        </w:rPr>
      </w:pPr>
    </w:p>
    <w:p w14:paraId="4F6096C3" w14:textId="77777777" w:rsidR="007A2EAE" w:rsidRDefault="007A2EAE" w:rsidP="008B54F9">
      <w:pPr>
        <w:spacing w:line="360" w:lineRule="auto"/>
        <w:jc w:val="center"/>
        <w:rPr>
          <w:rFonts w:ascii="Times New Roman" w:hAnsi="Times New Roman" w:cs="Times New Roman"/>
          <w:sz w:val="24"/>
          <w:szCs w:val="24"/>
        </w:rPr>
      </w:pPr>
    </w:p>
    <w:p w14:paraId="468F13C6" w14:textId="77777777" w:rsidR="007A2EAE" w:rsidRPr="007A2EAE" w:rsidRDefault="007A2EAE" w:rsidP="008B54F9">
      <w:pPr>
        <w:spacing w:line="360" w:lineRule="auto"/>
        <w:jc w:val="center"/>
        <w:rPr>
          <w:rFonts w:ascii="Times New Roman" w:hAnsi="Times New Roman" w:cs="Times New Roman"/>
          <w:sz w:val="24"/>
          <w:szCs w:val="24"/>
        </w:rPr>
      </w:pPr>
    </w:p>
    <w:p w14:paraId="1C99AD9F" w14:textId="57476462" w:rsidR="00FA42C5" w:rsidRPr="007A2EAE" w:rsidRDefault="00B920B2" w:rsidP="00FA42C5">
      <w:pPr>
        <w:spacing w:line="360" w:lineRule="auto"/>
        <w:jc w:val="center"/>
        <w:rPr>
          <w:rFonts w:ascii="Times New Roman" w:hAnsi="Times New Roman" w:cs="Times New Roman"/>
          <w:b/>
          <w:bCs/>
          <w:sz w:val="24"/>
          <w:szCs w:val="24"/>
        </w:rPr>
      </w:pPr>
      <w:r w:rsidRPr="007A2EAE">
        <w:rPr>
          <w:rFonts w:ascii="Times New Roman" w:hAnsi="Times New Roman" w:cs="Times New Roman"/>
          <w:b/>
          <w:bCs/>
          <w:sz w:val="24"/>
          <w:szCs w:val="24"/>
        </w:rPr>
        <w:lastRenderedPageBreak/>
        <w:t>DE LAS DISPOSICIONES GENERALES</w:t>
      </w:r>
    </w:p>
    <w:p w14:paraId="1B254457" w14:textId="77777777" w:rsidR="00FA42C5" w:rsidRPr="007A2EAE" w:rsidRDefault="00FA42C5" w:rsidP="00FA42C5">
      <w:pPr>
        <w:spacing w:line="360" w:lineRule="auto"/>
        <w:jc w:val="center"/>
        <w:rPr>
          <w:rFonts w:ascii="Times New Roman" w:hAnsi="Times New Roman" w:cs="Times New Roman"/>
          <w:b/>
          <w:bCs/>
          <w:sz w:val="24"/>
          <w:szCs w:val="24"/>
        </w:rPr>
      </w:pPr>
    </w:p>
    <w:p w14:paraId="600EB299" w14:textId="55B45B60"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1°:</w:t>
      </w:r>
      <w:r w:rsidRPr="007A2EAE">
        <w:rPr>
          <w:rFonts w:ascii="Times New Roman" w:hAnsi="Times New Roman" w:cs="Times New Roman"/>
          <w:sz w:val="24"/>
          <w:szCs w:val="24"/>
        </w:rPr>
        <w:t xml:space="preserve"> Las disposiciones del presente Reglamento se aplicarán en la Escuela Particular N°672 Frings College en los niveles de 1° a 4to Medio.</w:t>
      </w:r>
    </w:p>
    <w:p w14:paraId="5B5799DC" w14:textId="7FBB763F"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2°:</w:t>
      </w:r>
      <w:r w:rsidRPr="007A2EAE">
        <w:rPr>
          <w:rFonts w:ascii="Times New Roman" w:hAnsi="Times New Roman" w:cs="Times New Roman"/>
          <w:sz w:val="24"/>
          <w:szCs w:val="24"/>
        </w:rPr>
        <w:t xml:space="preserve"> Los alumnos de 1° Medio a 4to Medio serán evaluados en períodos semestrales.</w:t>
      </w:r>
    </w:p>
    <w:p w14:paraId="4AB673B9" w14:textId="19BFD799"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3°:</w:t>
      </w:r>
      <w:r w:rsidRPr="007A2EAE">
        <w:rPr>
          <w:rFonts w:ascii="Times New Roman" w:hAnsi="Times New Roman" w:cs="Times New Roman"/>
          <w:sz w:val="24"/>
          <w:szCs w:val="24"/>
        </w:rPr>
        <w:t xml:space="preserve"> Los alumnos tienen derecho a ser informados de los criterios de evaluación, a ser evaluados y promovidos </w:t>
      </w:r>
      <w:r w:rsidR="004842E5" w:rsidRPr="007A2EAE">
        <w:rPr>
          <w:rFonts w:ascii="Times New Roman" w:hAnsi="Times New Roman" w:cs="Times New Roman"/>
          <w:sz w:val="24"/>
          <w:szCs w:val="24"/>
        </w:rPr>
        <w:t>de acuerdo con</w:t>
      </w:r>
      <w:r w:rsidRPr="007A2EAE">
        <w:rPr>
          <w:rFonts w:ascii="Times New Roman" w:hAnsi="Times New Roman" w:cs="Times New Roman"/>
          <w:sz w:val="24"/>
          <w:szCs w:val="24"/>
        </w:rPr>
        <w:t xml:space="preserve"> un sistema objetivo y transparente, </w:t>
      </w:r>
      <w:r w:rsidR="00B920B2" w:rsidRPr="007A2EAE">
        <w:rPr>
          <w:rFonts w:ascii="Times New Roman" w:hAnsi="Times New Roman" w:cs="Times New Roman"/>
          <w:sz w:val="24"/>
          <w:szCs w:val="24"/>
        </w:rPr>
        <w:t>de acuerdo con el</w:t>
      </w:r>
      <w:r w:rsidRPr="007A2EAE">
        <w:rPr>
          <w:rFonts w:ascii="Times New Roman" w:hAnsi="Times New Roman" w:cs="Times New Roman"/>
          <w:sz w:val="24"/>
          <w:szCs w:val="24"/>
        </w:rPr>
        <w:t xml:space="preserve"> reglamento del establecimiento. (Art. 3).</w:t>
      </w:r>
    </w:p>
    <w:p w14:paraId="5D50C87C" w14:textId="032261E6"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4°:</w:t>
      </w:r>
      <w:r w:rsidRPr="007A2EAE">
        <w:rPr>
          <w:rFonts w:ascii="Times New Roman" w:hAnsi="Times New Roman" w:cs="Times New Roman"/>
          <w:sz w:val="24"/>
          <w:szCs w:val="24"/>
        </w:rPr>
        <w:t xml:space="preserve"> Los docentes del establecimiento podrán utilizar distintas formas de evaluación, según los momentos u objetivos de </w:t>
      </w:r>
      <w:proofErr w:type="gramStart"/>
      <w:r w:rsidRPr="007A2EAE">
        <w:rPr>
          <w:rFonts w:ascii="Times New Roman" w:hAnsi="Times New Roman" w:cs="Times New Roman"/>
          <w:sz w:val="24"/>
          <w:szCs w:val="24"/>
        </w:rPr>
        <w:t>la misma</w:t>
      </w:r>
      <w:proofErr w:type="gramEnd"/>
      <w:r w:rsidRPr="007A2EAE">
        <w:rPr>
          <w:rFonts w:ascii="Times New Roman" w:hAnsi="Times New Roman" w:cs="Times New Roman"/>
          <w:sz w:val="24"/>
          <w:szCs w:val="24"/>
        </w:rPr>
        <w:t>. Estas formas permitirán conocer aprendizajes, habilidades y actitudes logradas por los y las alumnas.</w:t>
      </w:r>
    </w:p>
    <w:p w14:paraId="44558259" w14:textId="7D118131"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5°:</w:t>
      </w:r>
      <w:r w:rsidRPr="007A2EAE">
        <w:rPr>
          <w:rFonts w:ascii="Times New Roman" w:hAnsi="Times New Roman" w:cs="Times New Roman"/>
          <w:sz w:val="24"/>
          <w:szCs w:val="24"/>
        </w:rPr>
        <w:t xml:space="preserve"> Se considerará dentro del proceso de evaluación la socialización de los instrumentos de evaluación (pruebas, pautas, rúbricas, otras) de tal forma que los estudiantes conozcan lo que se desea medir.</w:t>
      </w:r>
    </w:p>
    <w:p w14:paraId="1AB783F9" w14:textId="52CDDE6C" w:rsidR="00FA42C5" w:rsidRPr="007A2EAE" w:rsidRDefault="0058701A"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 </w:t>
      </w:r>
      <w:r w:rsidR="00FA42C5" w:rsidRPr="007A2EAE">
        <w:rPr>
          <w:rFonts w:ascii="Times New Roman" w:hAnsi="Times New Roman" w:cs="Times New Roman"/>
          <w:b/>
          <w:bCs/>
          <w:sz w:val="24"/>
          <w:szCs w:val="24"/>
        </w:rPr>
        <w:t>Artículo 6°:</w:t>
      </w:r>
      <w:r w:rsidR="00FA42C5" w:rsidRPr="007A2EAE">
        <w:rPr>
          <w:rFonts w:ascii="Times New Roman" w:hAnsi="Times New Roman" w:cs="Times New Roman"/>
          <w:sz w:val="24"/>
          <w:szCs w:val="24"/>
        </w:rPr>
        <w:t xml:space="preserve"> El colegio realiza su labor pedagógica en base al currículum nacional del Ministerio de Educación, </w:t>
      </w:r>
      <w:proofErr w:type="gramStart"/>
      <w:r w:rsidR="00FA42C5" w:rsidRPr="007A2EAE">
        <w:rPr>
          <w:rFonts w:ascii="Times New Roman" w:hAnsi="Times New Roman" w:cs="Times New Roman"/>
          <w:sz w:val="24"/>
          <w:szCs w:val="24"/>
        </w:rPr>
        <w:t>de acuerdo a</w:t>
      </w:r>
      <w:proofErr w:type="gramEnd"/>
      <w:r w:rsidR="00FA42C5" w:rsidRPr="007A2EAE">
        <w:rPr>
          <w:rFonts w:ascii="Times New Roman" w:hAnsi="Times New Roman" w:cs="Times New Roman"/>
          <w:sz w:val="24"/>
          <w:szCs w:val="24"/>
        </w:rPr>
        <w:t xml:space="preserve"> las Bases Curriculares establecidas por la autoridad.</w:t>
      </w:r>
    </w:p>
    <w:p w14:paraId="0D4EA1FB" w14:textId="029FAD7C"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7° :</w:t>
      </w:r>
      <w:r w:rsidRPr="007A2EAE">
        <w:rPr>
          <w:rFonts w:ascii="Times New Roman" w:hAnsi="Times New Roman" w:cs="Times New Roman"/>
          <w:sz w:val="24"/>
          <w:szCs w:val="24"/>
        </w:rPr>
        <w:t xml:space="preserve"> El colegio no está adscrito al Programa de Integración Escolar (PIE), pero contamos con un cuerpo docente idóneo con las competencias propias de su profesión además de</w:t>
      </w:r>
      <w:r w:rsidR="0058701A" w:rsidRPr="007A2EAE">
        <w:rPr>
          <w:rFonts w:ascii="Times New Roman" w:hAnsi="Times New Roman" w:cs="Times New Roman"/>
          <w:sz w:val="24"/>
          <w:szCs w:val="24"/>
        </w:rPr>
        <w:t xml:space="preserve"> una dupla </w:t>
      </w:r>
      <w:r w:rsidRPr="007A2EAE">
        <w:rPr>
          <w:rFonts w:ascii="Times New Roman" w:hAnsi="Times New Roman" w:cs="Times New Roman"/>
          <w:sz w:val="24"/>
          <w:szCs w:val="24"/>
        </w:rPr>
        <w:t xml:space="preserve">de Convivencia </w:t>
      </w:r>
      <w:r w:rsidR="0058701A" w:rsidRPr="007A2EAE">
        <w:rPr>
          <w:rFonts w:ascii="Times New Roman" w:hAnsi="Times New Roman" w:cs="Times New Roman"/>
          <w:sz w:val="24"/>
          <w:szCs w:val="24"/>
        </w:rPr>
        <w:t xml:space="preserve">escolar, </w:t>
      </w:r>
      <w:r w:rsidRPr="007A2EAE">
        <w:rPr>
          <w:rFonts w:ascii="Times New Roman" w:hAnsi="Times New Roman" w:cs="Times New Roman"/>
          <w:sz w:val="24"/>
          <w:szCs w:val="24"/>
        </w:rPr>
        <w:t>qu</w:t>
      </w:r>
      <w:r w:rsidR="0058701A" w:rsidRPr="007A2EAE">
        <w:rPr>
          <w:rFonts w:ascii="Times New Roman" w:hAnsi="Times New Roman" w:cs="Times New Roman"/>
          <w:sz w:val="24"/>
          <w:szCs w:val="24"/>
        </w:rPr>
        <w:t>ienes</w:t>
      </w:r>
      <w:r w:rsidRPr="007A2EAE">
        <w:rPr>
          <w:rFonts w:ascii="Times New Roman" w:hAnsi="Times New Roman" w:cs="Times New Roman"/>
          <w:sz w:val="24"/>
          <w:szCs w:val="24"/>
        </w:rPr>
        <w:t xml:space="preserve"> apoya la labor educativa y socioemocional, haciendo su mejor esfuerzo dentro de estos ámbitos pero con las limitaciones propias de determinados casos, en que deben ser resueltos por especialistas, por lo tanto, los apoderados de los alumnos que presentan este tipo de necesidad y apoyo especializado, deberán realizar acciones para contar con las estrategias propias que indiquen dichos profesionales.</w:t>
      </w:r>
    </w:p>
    <w:p w14:paraId="1CA8C858" w14:textId="6AD6C8C0"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8°:</w:t>
      </w:r>
      <w:r w:rsidRPr="007A2EAE">
        <w:rPr>
          <w:rFonts w:ascii="Times New Roman" w:hAnsi="Times New Roman" w:cs="Times New Roman"/>
          <w:sz w:val="24"/>
          <w:szCs w:val="24"/>
        </w:rPr>
        <w:t xml:space="preserve"> Los alumnos no podrán ser eximidos de ninguna asignatura o módulo del plan de estudio, debiendo ser evaluados en todos los cursos y en todas las asignaturas o módulos que dicho plan contempla. No </w:t>
      </w:r>
      <w:r w:rsidR="00442DB5" w:rsidRPr="007A2EAE">
        <w:rPr>
          <w:rFonts w:ascii="Times New Roman" w:hAnsi="Times New Roman" w:cs="Times New Roman"/>
          <w:sz w:val="24"/>
          <w:szCs w:val="24"/>
        </w:rPr>
        <w:t>obstante,</w:t>
      </w:r>
      <w:r w:rsidRPr="007A2EAE">
        <w:rPr>
          <w:rFonts w:ascii="Times New Roman" w:hAnsi="Times New Roman" w:cs="Times New Roman"/>
          <w:sz w:val="24"/>
          <w:szCs w:val="24"/>
        </w:rPr>
        <w:t xml:space="preserve"> lo anterior, el establecimiento implementará las diversificaciones pertinentes para las actividades de aprendizaje y los procesos de evaluación de las asignaturas o módulos en caso de los alumnos que así lo requieran. Asimismo, podrán realizar las adecuaciones curriculares necesarias.</w:t>
      </w:r>
    </w:p>
    <w:p w14:paraId="08FAA991" w14:textId="77777777" w:rsidR="00454225" w:rsidRPr="007A2EAE" w:rsidRDefault="00454225" w:rsidP="00454225">
      <w:pPr>
        <w:spacing w:line="360" w:lineRule="auto"/>
        <w:rPr>
          <w:rFonts w:ascii="Times New Roman" w:hAnsi="Times New Roman" w:cs="Times New Roman"/>
          <w:sz w:val="24"/>
          <w:szCs w:val="24"/>
        </w:rPr>
      </w:pPr>
      <w:r w:rsidRPr="007A2EAE">
        <w:rPr>
          <w:rFonts w:ascii="Times New Roman" w:hAnsi="Times New Roman" w:cs="Times New Roman"/>
          <w:b/>
          <w:bCs/>
          <w:sz w:val="24"/>
          <w:szCs w:val="24"/>
        </w:rPr>
        <w:t xml:space="preserve">Artículo 9°: </w:t>
      </w:r>
      <w:r w:rsidRPr="007A2EAE">
        <w:rPr>
          <w:rFonts w:ascii="Times New Roman" w:hAnsi="Times New Roman" w:cs="Times New Roman"/>
          <w:sz w:val="24"/>
          <w:szCs w:val="24"/>
        </w:rPr>
        <w:t>Uso de la norma APA en trabajos académicos</w:t>
      </w:r>
    </w:p>
    <w:p w14:paraId="1347C704" w14:textId="77777777" w:rsidR="00454225" w:rsidRPr="007A2EAE" w:rsidRDefault="00454225" w:rsidP="0045422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El establecimiento promoverá el uso progresivo de la norma APA en los trabajos escritos de los estudiantes desde 1° a 4° año de Enseñanza Media, con el fin de fortalecer la rigurosidad académica y el respeto por las fuentes de información.</w:t>
      </w:r>
    </w:p>
    <w:p w14:paraId="43AAA5CA" w14:textId="311EBA0A" w:rsidR="00454225" w:rsidRPr="007A2EAE" w:rsidRDefault="00454225" w:rsidP="0045422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lastRenderedPageBreak/>
        <w:t xml:space="preserve">En 1° y 2° medio, su aplicación tendrá un carácter formativo y </w:t>
      </w:r>
      <w:r w:rsidR="007A4965" w:rsidRPr="007A2EAE">
        <w:rPr>
          <w:rFonts w:ascii="Times New Roman" w:hAnsi="Times New Roman" w:cs="Times New Roman"/>
          <w:sz w:val="24"/>
          <w:szCs w:val="24"/>
        </w:rPr>
        <w:t xml:space="preserve">guiado, el cual corresponderá a una pequeña </w:t>
      </w:r>
      <w:r w:rsidR="004842E5" w:rsidRPr="007A2EAE">
        <w:rPr>
          <w:rFonts w:ascii="Times New Roman" w:hAnsi="Times New Roman" w:cs="Times New Roman"/>
          <w:sz w:val="24"/>
          <w:szCs w:val="24"/>
        </w:rPr>
        <w:t>ponderación en</w:t>
      </w:r>
      <w:r w:rsidR="007A4965" w:rsidRPr="007A2EAE">
        <w:rPr>
          <w:rFonts w:ascii="Times New Roman" w:hAnsi="Times New Roman" w:cs="Times New Roman"/>
          <w:sz w:val="24"/>
          <w:szCs w:val="24"/>
        </w:rPr>
        <w:t xml:space="preserve"> la calificación </w:t>
      </w:r>
      <w:r w:rsidRPr="007A2EAE">
        <w:rPr>
          <w:rFonts w:ascii="Times New Roman" w:hAnsi="Times New Roman" w:cs="Times New Roman"/>
          <w:sz w:val="24"/>
          <w:szCs w:val="24"/>
        </w:rPr>
        <w:br/>
        <w:t>En 3° y 4° medio, se exigirá su uso sistemático, el cual será considerado dentro de los criterios de evaluación de los trabajos académicos</w:t>
      </w:r>
      <w:r w:rsidR="004842E5" w:rsidRPr="007A2EAE">
        <w:rPr>
          <w:rFonts w:ascii="Times New Roman" w:hAnsi="Times New Roman" w:cs="Times New Roman"/>
          <w:sz w:val="24"/>
          <w:szCs w:val="24"/>
        </w:rPr>
        <w:t xml:space="preserve"> de manera significativa. </w:t>
      </w:r>
    </w:p>
    <w:p w14:paraId="0BAB71E1" w14:textId="04A71F36" w:rsidR="00454225" w:rsidRPr="007A2EAE" w:rsidRDefault="00454225" w:rsidP="00454225">
      <w:pPr>
        <w:spacing w:line="360" w:lineRule="auto"/>
        <w:rPr>
          <w:rFonts w:ascii="Times New Roman" w:hAnsi="Times New Roman" w:cs="Times New Roman"/>
          <w:b/>
          <w:bCs/>
          <w:sz w:val="24"/>
          <w:szCs w:val="24"/>
        </w:rPr>
      </w:pPr>
    </w:p>
    <w:p w14:paraId="229F0D70" w14:textId="4AD34BA4" w:rsidR="008B54F9" w:rsidRPr="007A2EAE" w:rsidRDefault="008B54F9" w:rsidP="00FA42C5">
      <w:pPr>
        <w:spacing w:line="360" w:lineRule="auto"/>
        <w:jc w:val="center"/>
        <w:rPr>
          <w:rFonts w:ascii="Times New Roman" w:hAnsi="Times New Roman" w:cs="Times New Roman"/>
          <w:b/>
          <w:bCs/>
          <w:sz w:val="24"/>
          <w:szCs w:val="24"/>
        </w:rPr>
      </w:pPr>
    </w:p>
    <w:p w14:paraId="2709B722" w14:textId="3AC3640D" w:rsidR="008B54F9" w:rsidRPr="007A2EAE" w:rsidRDefault="008B54F9" w:rsidP="00FA42C5">
      <w:pPr>
        <w:spacing w:line="360" w:lineRule="auto"/>
        <w:jc w:val="center"/>
        <w:rPr>
          <w:rFonts w:ascii="Times New Roman" w:hAnsi="Times New Roman" w:cs="Times New Roman"/>
          <w:b/>
          <w:bCs/>
          <w:sz w:val="24"/>
          <w:szCs w:val="24"/>
        </w:rPr>
      </w:pPr>
    </w:p>
    <w:p w14:paraId="74E2123F" w14:textId="1FE2FEB0" w:rsidR="008B54F9" w:rsidRPr="007A2EAE" w:rsidRDefault="008B54F9" w:rsidP="00FA42C5">
      <w:pPr>
        <w:spacing w:line="360" w:lineRule="auto"/>
        <w:jc w:val="center"/>
        <w:rPr>
          <w:rFonts w:ascii="Times New Roman" w:hAnsi="Times New Roman" w:cs="Times New Roman"/>
          <w:b/>
          <w:bCs/>
          <w:sz w:val="24"/>
          <w:szCs w:val="24"/>
        </w:rPr>
      </w:pPr>
    </w:p>
    <w:p w14:paraId="62516CE5" w14:textId="68CB678E" w:rsidR="008B54F9" w:rsidRPr="007A2EAE" w:rsidRDefault="008B54F9" w:rsidP="00FA42C5">
      <w:pPr>
        <w:spacing w:line="360" w:lineRule="auto"/>
        <w:jc w:val="center"/>
        <w:rPr>
          <w:rFonts w:ascii="Times New Roman" w:hAnsi="Times New Roman" w:cs="Times New Roman"/>
          <w:b/>
          <w:bCs/>
          <w:sz w:val="24"/>
          <w:szCs w:val="24"/>
        </w:rPr>
      </w:pPr>
    </w:p>
    <w:p w14:paraId="5E508EAC" w14:textId="537E3F64" w:rsidR="008B54F9" w:rsidRPr="007A2EAE" w:rsidRDefault="008B54F9" w:rsidP="00FA42C5">
      <w:pPr>
        <w:spacing w:line="360" w:lineRule="auto"/>
        <w:jc w:val="center"/>
        <w:rPr>
          <w:rFonts w:ascii="Times New Roman" w:hAnsi="Times New Roman" w:cs="Times New Roman"/>
          <w:b/>
          <w:bCs/>
          <w:sz w:val="24"/>
          <w:szCs w:val="24"/>
        </w:rPr>
      </w:pPr>
    </w:p>
    <w:p w14:paraId="2D52B02D" w14:textId="583D87D0" w:rsidR="008B54F9" w:rsidRPr="007A2EAE" w:rsidRDefault="008B54F9" w:rsidP="00FA42C5">
      <w:pPr>
        <w:spacing w:line="360" w:lineRule="auto"/>
        <w:jc w:val="center"/>
        <w:rPr>
          <w:rFonts w:ascii="Times New Roman" w:hAnsi="Times New Roman" w:cs="Times New Roman"/>
          <w:b/>
          <w:bCs/>
          <w:sz w:val="24"/>
          <w:szCs w:val="24"/>
        </w:rPr>
      </w:pPr>
    </w:p>
    <w:p w14:paraId="4B900BC1" w14:textId="701FD91B" w:rsidR="008B54F9" w:rsidRPr="007A2EAE" w:rsidRDefault="008B54F9" w:rsidP="00FA42C5">
      <w:pPr>
        <w:spacing w:line="360" w:lineRule="auto"/>
        <w:jc w:val="center"/>
        <w:rPr>
          <w:rFonts w:ascii="Times New Roman" w:hAnsi="Times New Roman" w:cs="Times New Roman"/>
          <w:b/>
          <w:bCs/>
          <w:sz w:val="24"/>
          <w:szCs w:val="24"/>
        </w:rPr>
      </w:pPr>
    </w:p>
    <w:p w14:paraId="10D8D387" w14:textId="6937991D" w:rsidR="008B54F9" w:rsidRPr="007A2EAE" w:rsidRDefault="008B54F9" w:rsidP="00FA42C5">
      <w:pPr>
        <w:spacing w:line="360" w:lineRule="auto"/>
        <w:jc w:val="center"/>
        <w:rPr>
          <w:rFonts w:ascii="Times New Roman" w:hAnsi="Times New Roman" w:cs="Times New Roman"/>
          <w:b/>
          <w:bCs/>
          <w:sz w:val="24"/>
          <w:szCs w:val="24"/>
        </w:rPr>
      </w:pPr>
    </w:p>
    <w:p w14:paraId="14F9DAC9" w14:textId="504AFE0D" w:rsidR="008B54F9" w:rsidRPr="007A2EAE" w:rsidRDefault="008B54F9" w:rsidP="00FA42C5">
      <w:pPr>
        <w:spacing w:line="360" w:lineRule="auto"/>
        <w:jc w:val="center"/>
        <w:rPr>
          <w:rFonts w:ascii="Times New Roman" w:hAnsi="Times New Roman" w:cs="Times New Roman"/>
          <w:b/>
          <w:bCs/>
          <w:sz w:val="24"/>
          <w:szCs w:val="24"/>
        </w:rPr>
      </w:pPr>
    </w:p>
    <w:p w14:paraId="680118EE" w14:textId="0D2644FF" w:rsidR="008B54F9" w:rsidRPr="007A2EAE" w:rsidRDefault="008B54F9" w:rsidP="00FA42C5">
      <w:pPr>
        <w:spacing w:line="360" w:lineRule="auto"/>
        <w:jc w:val="center"/>
        <w:rPr>
          <w:rFonts w:ascii="Times New Roman" w:hAnsi="Times New Roman" w:cs="Times New Roman"/>
          <w:b/>
          <w:bCs/>
          <w:sz w:val="24"/>
          <w:szCs w:val="24"/>
        </w:rPr>
      </w:pPr>
    </w:p>
    <w:p w14:paraId="103198A5" w14:textId="59B9B9A6" w:rsidR="008B54F9" w:rsidRDefault="008B54F9" w:rsidP="00FA42C5">
      <w:pPr>
        <w:spacing w:line="360" w:lineRule="auto"/>
        <w:jc w:val="center"/>
        <w:rPr>
          <w:rFonts w:ascii="Times New Roman" w:hAnsi="Times New Roman" w:cs="Times New Roman"/>
          <w:b/>
          <w:bCs/>
          <w:sz w:val="24"/>
          <w:szCs w:val="24"/>
        </w:rPr>
      </w:pPr>
    </w:p>
    <w:p w14:paraId="008632E9" w14:textId="77777777" w:rsidR="007A2EAE" w:rsidRDefault="007A2EAE" w:rsidP="00FA42C5">
      <w:pPr>
        <w:spacing w:line="360" w:lineRule="auto"/>
        <w:jc w:val="center"/>
        <w:rPr>
          <w:rFonts w:ascii="Times New Roman" w:hAnsi="Times New Roman" w:cs="Times New Roman"/>
          <w:b/>
          <w:bCs/>
          <w:sz w:val="24"/>
          <w:szCs w:val="24"/>
        </w:rPr>
      </w:pPr>
    </w:p>
    <w:p w14:paraId="57DC9624" w14:textId="77777777" w:rsidR="007A2EAE" w:rsidRDefault="007A2EAE" w:rsidP="00FA42C5">
      <w:pPr>
        <w:spacing w:line="360" w:lineRule="auto"/>
        <w:jc w:val="center"/>
        <w:rPr>
          <w:rFonts w:ascii="Times New Roman" w:hAnsi="Times New Roman" w:cs="Times New Roman"/>
          <w:b/>
          <w:bCs/>
          <w:sz w:val="24"/>
          <w:szCs w:val="24"/>
        </w:rPr>
      </w:pPr>
    </w:p>
    <w:p w14:paraId="66DA7634" w14:textId="77777777" w:rsidR="007A2EAE" w:rsidRDefault="007A2EAE" w:rsidP="00FA42C5">
      <w:pPr>
        <w:spacing w:line="360" w:lineRule="auto"/>
        <w:jc w:val="center"/>
        <w:rPr>
          <w:rFonts w:ascii="Times New Roman" w:hAnsi="Times New Roman" w:cs="Times New Roman"/>
          <w:b/>
          <w:bCs/>
          <w:sz w:val="24"/>
          <w:szCs w:val="24"/>
        </w:rPr>
      </w:pPr>
    </w:p>
    <w:p w14:paraId="1C22B25E" w14:textId="77777777" w:rsidR="007A2EAE" w:rsidRDefault="007A2EAE" w:rsidP="00FA42C5">
      <w:pPr>
        <w:spacing w:line="360" w:lineRule="auto"/>
        <w:jc w:val="center"/>
        <w:rPr>
          <w:rFonts w:ascii="Times New Roman" w:hAnsi="Times New Roman" w:cs="Times New Roman"/>
          <w:b/>
          <w:bCs/>
          <w:sz w:val="24"/>
          <w:szCs w:val="24"/>
        </w:rPr>
      </w:pPr>
    </w:p>
    <w:p w14:paraId="73011467" w14:textId="77777777" w:rsidR="007A2EAE" w:rsidRDefault="007A2EAE" w:rsidP="00FA42C5">
      <w:pPr>
        <w:spacing w:line="360" w:lineRule="auto"/>
        <w:jc w:val="center"/>
        <w:rPr>
          <w:rFonts w:ascii="Times New Roman" w:hAnsi="Times New Roman" w:cs="Times New Roman"/>
          <w:b/>
          <w:bCs/>
          <w:sz w:val="24"/>
          <w:szCs w:val="24"/>
        </w:rPr>
      </w:pPr>
    </w:p>
    <w:p w14:paraId="2F19FD52" w14:textId="77777777" w:rsidR="007A2EAE" w:rsidRDefault="007A2EAE" w:rsidP="00FA42C5">
      <w:pPr>
        <w:spacing w:line="360" w:lineRule="auto"/>
        <w:jc w:val="center"/>
        <w:rPr>
          <w:rFonts w:ascii="Times New Roman" w:hAnsi="Times New Roman" w:cs="Times New Roman"/>
          <w:b/>
          <w:bCs/>
          <w:sz w:val="24"/>
          <w:szCs w:val="24"/>
        </w:rPr>
      </w:pPr>
    </w:p>
    <w:p w14:paraId="1D6FA53D" w14:textId="77777777" w:rsidR="007A2EAE" w:rsidRDefault="007A2EAE" w:rsidP="00FA42C5">
      <w:pPr>
        <w:spacing w:line="360" w:lineRule="auto"/>
        <w:jc w:val="center"/>
        <w:rPr>
          <w:rFonts w:ascii="Times New Roman" w:hAnsi="Times New Roman" w:cs="Times New Roman"/>
          <w:b/>
          <w:bCs/>
          <w:sz w:val="24"/>
          <w:szCs w:val="24"/>
        </w:rPr>
      </w:pPr>
    </w:p>
    <w:p w14:paraId="2DE3EA9A" w14:textId="77777777" w:rsidR="007A2EAE" w:rsidRDefault="007A2EAE" w:rsidP="00FA42C5">
      <w:pPr>
        <w:spacing w:line="360" w:lineRule="auto"/>
        <w:jc w:val="center"/>
        <w:rPr>
          <w:rFonts w:ascii="Times New Roman" w:hAnsi="Times New Roman" w:cs="Times New Roman"/>
          <w:b/>
          <w:bCs/>
          <w:sz w:val="24"/>
          <w:szCs w:val="24"/>
        </w:rPr>
      </w:pPr>
    </w:p>
    <w:p w14:paraId="07438EF5" w14:textId="77777777" w:rsidR="00B920B2" w:rsidRDefault="00B920B2" w:rsidP="00FA42C5">
      <w:pPr>
        <w:spacing w:line="360" w:lineRule="auto"/>
        <w:jc w:val="center"/>
        <w:rPr>
          <w:rFonts w:ascii="Times New Roman" w:hAnsi="Times New Roman" w:cs="Times New Roman"/>
          <w:b/>
          <w:bCs/>
          <w:sz w:val="24"/>
          <w:szCs w:val="24"/>
        </w:rPr>
      </w:pPr>
    </w:p>
    <w:p w14:paraId="559E5827" w14:textId="77777777" w:rsidR="00B920B2" w:rsidRPr="007A2EAE" w:rsidRDefault="00B920B2" w:rsidP="00FA42C5">
      <w:pPr>
        <w:spacing w:line="360" w:lineRule="auto"/>
        <w:jc w:val="center"/>
        <w:rPr>
          <w:rFonts w:ascii="Times New Roman" w:hAnsi="Times New Roman" w:cs="Times New Roman"/>
          <w:b/>
          <w:bCs/>
          <w:sz w:val="24"/>
          <w:szCs w:val="24"/>
        </w:rPr>
      </w:pPr>
    </w:p>
    <w:p w14:paraId="4513E8A0" w14:textId="27D01B5E" w:rsidR="008B54F9" w:rsidRPr="007A2EAE" w:rsidRDefault="008B54F9" w:rsidP="00FA42C5">
      <w:pPr>
        <w:spacing w:line="360" w:lineRule="auto"/>
        <w:jc w:val="center"/>
        <w:rPr>
          <w:rFonts w:ascii="Times New Roman" w:hAnsi="Times New Roman" w:cs="Times New Roman"/>
          <w:b/>
          <w:bCs/>
          <w:sz w:val="24"/>
          <w:szCs w:val="24"/>
        </w:rPr>
      </w:pPr>
    </w:p>
    <w:p w14:paraId="1411F442" w14:textId="77777777" w:rsidR="004842E5" w:rsidRPr="007A2EAE" w:rsidRDefault="004842E5" w:rsidP="004842E5">
      <w:pPr>
        <w:spacing w:line="360" w:lineRule="auto"/>
        <w:rPr>
          <w:rFonts w:ascii="Times New Roman" w:hAnsi="Times New Roman" w:cs="Times New Roman"/>
          <w:b/>
          <w:bCs/>
          <w:sz w:val="24"/>
          <w:szCs w:val="24"/>
        </w:rPr>
      </w:pPr>
    </w:p>
    <w:p w14:paraId="1833E233" w14:textId="609B6438" w:rsidR="00D817D9" w:rsidRPr="00B920B2" w:rsidRDefault="00B920B2" w:rsidP="00B920B2">
      <w:pPr>
        <w:spacing w:line="360" w:lineRule="auto"/>
        <w:jc w:val="center"/>
        <w:rPr>
          <w:rFonts w:ascii="Times New Roman" w:hAnsi="Times New Roman" w:cs="Times New Roman"/>
          <w:b/>
          <w:bCs/>
          <w:sz w:val="28"/>
          <w:szCs w:val="28"/>
        </w:rPr>
      </w:pPr>
      <w:r w:rsidRPr="007A2EAE">
        <w:rPr>
          <w:rFonts w:ascii="Times New Roman" w:hAnsi="Times New Roman" w:cs="Times New Roman"/>
          <w:b/>
          <w:bCs/>
          <w:sz w:val="28"/>
          <w:szCs w:val="28"/>
        </w:rPr>
        <w:lastRenderedPageBreak/>
        <w:t>DE LAS FORMAS DE EVALUACIÓN</w:t>
      </w:r>
    </w:p>
    <w:p w14:paraId="7A2BE81A" w14:textId="0CF7E618"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Artículo </w:t>
      </w:r>
      <w:r w:rsidR="00B33256" w:rsidRPr="007A2EAE">
        <w:rPr>
          <w:rFonts w:ascii="Times New Roman" w:hAnsi="Times New Roman" w:cs="Times New Roman"/>
          <w:b/>
          <w:bCs/>
          <w:sz w:val="24"/>
          <w:szCs w:val="24"/>
        </w:rPr>
        <w:t>10</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El aprendizaje será evaluado de dos formas: formativa y sumativa.</w:t>
      </w:r>
    </w:p>
    <w:p w14:paraId="017422DD" w14:textId="27C36FFC"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1</w:t>
      </w:r>
      <w:r w:rsidR="004842E5" w:rsidRPr="007A2EAE">
        <w:rPr>
          <w:rFonts w:ascii="Times New Roman" w:hAnsi="Times New Roman" w:cs="Times New Roman"/>
          <w:b/>
          <w:bCs/>
          <w:sz w:val="24"/>
          <w:szCs w:val="24"/>
        </w:rPr>
        <w:t>1</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“Evaluación formativa. Tendrá un uso formativo en la medida que se integra a la enseñanza para monitorear y acompañar el aprendizaje de los de los alumnos, es decir, cuando la evidencia del desempeño de éstos se obtiene, interpreta y usa por profesionales de la educación y por los alumnos para tomar decisiones acerca de los siguientes pasos en el proceso de enseñanza aprendizaje” (art. 4° inciso segundo). Dentro de la evaluación formativa se contempla la:</w:t>
      </w:r>
    </w:p>
    <w:p w14:paraId="27BD485D" w14:textId="24C93C4D" w:rsidR="00FA42C5" w:rsidRPr="007A2EAE" w:rsidRDefault="00FA42C5" w:rsidP="00FA42C5">
      <w:pPr>
        <w:spacing w:line="360" w:lineRule="auto"/>
        <w:jc w:val="both"/>
        <w:rPr>
          <w:rFonts w:ascii="Times New Roman" w:hAnsi="Times New Roman" w:cs="Times New Roman"/>
          <w:b/>
          <w:bCs/>
          <w:sz w:val="24"/>
          <w:szCs w:val="24"/>
          <w:u w:val="single"/>
        </w:rPr>
      </w:pPr>
      <w:r w:rsidRPr="007A2EAE">
        <w:rPr>
          <w:rFonts w:ascii="Times New Roman" w:hAnsi="Times New Roman" w:cs="Times New Roman"/>
          <w:b/>
          <w:bCs/>
          <w:sz w:val="24"/>
          <w:szCs w:val="24"/>
          <w:u w:val="single"/>
        </w:rPr>
        <w:t>Evaluación formativa Inicial o diagnóstica:</w:t>
      </w:r>
    </w:p>
    <w:p w14:paraId="7814E3B0" w14:textId="5303893A" w:rsidR="00FA42C5" w:rsidRPr="007A2EAE" w:rsidRDefault="00FA42C5" w:rsidP="00D817D9">
      <w:pPr>
        <w:pStyle w:val="Prrafodelista"/>
        <w:numPr>
          <w:ilvl w:val="0"/>
          <w:numId w:val="1"/>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Determinará presencia o ausencia de habilidades, conocimientos, destrezas o conductas previas para el inicio de un determinado aprendizaje</w:t>
      </w:r>
      <w:r w:rsidR="00D817D9" w:rsidRPr="007A2EAE">
        <w:rPr>
          <w:rFonts w:ascii="Times New Roman" w:hAnsi="Times New Roman" w:cs="Times New Roman"/>
          <w:sz w:val="24"/>
          <w:szCs w:val="24"/>
        </w:rPr>
        <w:t>.</w:t>
      </w:r>
    </w:p>
    <w:p w14:paraId="261BBD69" w14:textId="6D30BD66" w:rsidR="00D817D9" w:rsidRPr="007A2EAE" w:rsidRDefault="00FA42C5" w:rsidP="00C42B8B">
      <w:pPr>
        <w:pStyle w:val="Prrafodelista"/>
        <w:numPr>
          <w:ilvl w:val="0"/>
          <w:numId w:val="1"/>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Ubicará al alumno en qué nivel se encuentra para nivelar, reforzar y motivar el aprendizaje.</w:t>
      </w:r>
    </w:p>
    <w:p w14:paraId="01DEDE1B" w14:textId="77777777" w:rsidR="00C42B8B" w:rsidRPr="007A2EAE" w:rsidRDefault="00C42B8B" w:rsidP="00C42B8B">
      <w:pPr>
        <w:pStyle w:val="Prrafodelista"/>
        <w:spacing w:line="360" w:lineRule="auto"/>
        <w:jc w:val="both"/>
        <w:rPr>
          <w:rFonts w:ascii="Times New Roman" w:hAnsi="Times New Roman" w:cs="Times New Roman"/>
          <w:sz w:val="24"/>
          <w:szCs w:val="24"/>
        </w:rPr>
      </w:pPr>
    </w:p>
    <w:p w14:paraId="214F331D" w14:textId="43965B56" w:rsidR="00D817D9" w:rsidRPr="007A2EAE" w:rsidRDefault="00FA42C5" w:rsidP="00C42B8B">
      <w:pPr>
        <w:pStyle w:val="Prrafodelista"/>
        <w:numPr>
          <w:ilvl w:val="0"/>
          <w:numId w:val="1"/>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Se aplicará al inicio del año escolar (diagnóstico) y cada vez que sea necesario durante el proceso de enseñanza, mediante un instrumento o procedimiento que permita al profesor conocer el estado en que se encuentran los alumnos previos al inicio de una nueva unidad de aprendizaje.</w:t>
      </w:r>
    </w:p>
    <w:p w14:paraId="3EA27D0F" w14:textId="77777777" w:rsidR="00C42B8B" w:rsidRPr="007A2EAE" w:rsidRDefault="00C42B8B" w:rsidP="00C42B8B">
      <w:pPr>
        <w:pStyle w:val="Prrafodelista"/>
        <w:rPr>
          <w:rFonts w:ascii="Times New Roman" w:hAnsi="Times New Roman" w:cs="Times New Roman"/>
          <w:sz w:val="24"/>
          <w:szCs w:val="24"/>
        </w:rPr>
      </w:pPr>
    </w:p>
    <w:p w14:paraId="7A3AD8F7" w14:textId="77777777" w:rsidR="00C42B8B" w:rsidRPr="007A2EAE" w:rsidRDefault="00C42B8B" w:rsidP="00C42B8B">
      <w:pPr>
        <w:pStyle w:val="Prrafodelista"/>
        <w:spacing w:line="360" w:lineRule="auto"/>
        <w:jc w:val="both"/>
        <w:rPr>
          <w:rFonts w:ascii="Times New Roman" w:hAnsi="Times New Roman" w:cs="Times New Roman"/>
          <w:sz w:val="24"/>
          <w:szCs w:val="24"/>
        </w:rPr>
      </w:pPr>
    </w:p>
    <w:p w14:paraId="154DD4CA" w14:textId="44E8E7F3" w:rsidR="00D817D9" w:rsidRPr="007A2EAE" w:rsidRDefault="00FA42C5" w:rsidP="007A4965">
      <w:pPr>
        <w:pStyle w:val="Prrafodelista"/>
        <w:numPr>
          <w:ilvl w:val="0"/>
          <w:numId w:val="1"/>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El registro de esta evaluación al inicio del año escolar en el libro de clases será consignado </w:t>
      </w:r>
      <w:r w:rsidR="00D817D9" w:rsidRPr="007A2EAE">
        <w:rPr>
          <w:rFonts w:ascii="Times New Roman" w:hAnsi="Times New Roman" w:cs="Times New Roman"/>
          <w:sz w:val="24"/>
          <w:szCs w:val="24"/>
        </w:rPr>
        <w:t>mediante porcentaje del logro alcanzado.</w:t>
      </w:r>
    </w:p>
    <w:p w14:paraId="1E2A229B" w14:textId="65E90AF1" w:rsidR="00FA42C5" w:rsidRPr="007A2EAE" w:rsidRDefault="00FA42C5" w:rsidP="00FA42C5">
      <w:pPr>
        <w:spacing w:line="360" w:lineRule="auto"/>
        <w:jc w:val="both"/>
        <w:rPr>
          <w:rFonts w:ascii="Times New Roman" w:hAnsi="Times New Roman" w:cs="Times New Roman"/>
          <w:b/>
          <w:bCs/>
          <w:sz w:val="24"/>
          <w:szCs w:val="24"/>
          <w:u w:val="single"/>
        </w:rPr>
      </w:pPr>
      <w:r w:rsidRPr="007A2EAE">
        <w:rPr>
          <w:rFonts w:ascii="Times New Roman" w:hAnsi="Times New Roman" w:cs="Times New Roman"/>
          <w:b/>
          <w:bCs/>
          <w:sz w:val="24"/>
          <w:szCs w:val="24"/>
          <w:u w:val="single"/>
        </w:rPr>
        <w:t>Evaluación formativa permanente:</w:t>
      </w:r>
    </w:p>
    <w:p w14:paraId="4B768201" w14:textId="38719611" w:rsidR="00FA42C5" w:rsidRPr="007A2EAE" w:rsidRDefault="00FA42C5" w:rsidP="00D817D9">
      <w:pPr>
        <w:pStyle w:val="Prrafodelista"/>
        <w:numPr>
          <w:ilvl w:val="0"/>
          <w:numId w:val="4"/>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Se realizará continuamente durante las clases, determinando el logro o no logro de los aprendizajes establecidos en las distintas unidades, entregando evidencia sobre el desempeño de los estudiantes.</w:t>
      </w:r>
    </w:p>
    <w:p w14:paraId="7896EE47" w14:textId="77777777" w:rsidR="00D817D9" w:rsidRPr="007A2EAE" w:rsidRDefault="00D817D9" w:rsidP="00D817D9">
      <w:pPr>
        <w:pStyle w:val="Prrafodelista"/>
        <w:spacing w:line="360" w:lineRule="auto"/>
        <w:jc w:val="both"/>
        <w:rPr>
          <w:rFonts w:ascii="Times New Roman" w:hAnsi="Times New Roman" w:cs="Times New Roman"/>
          <w:sz w:val="24"/>
          <w:szCs w:val="24"/>
        </w:rPr>
      </w:pPr>
    </w:p>
    <w:p w14:paraId="1E95796D" w14:textId="5B3CDCD9" w:rsidR="00FA42C5" w:rsidRPr="007A2EAE" w:rsidRDefault="00FA42C5" w:rsidP="00FA42C5">
      <w:pPr>
        <w:pStyle w:val="Prrafodelista"/>
        <w:numPr>
          <w:ilvl w:val="0"/>
          <w:numId w:val="2"/>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Permitirá detectar las debilidades y fortalezas de los alumnos, para reforzar las deficiencias o bien potenciar las fortalezas observadas para desarrollar más y mejores aprendizajes, realizando un proceso de retroalimentación permanente, debido a que es una de las intervenciones pedagógicas que más impacto tiene en los aprendizajes.</w:t>
      </w:r>
    </w:p>
    <w:p w14:paraId="48F15F80" w14:textId="77777777" w:rsidR="00FA42C5" w:rsidRPr="007A2EAE" w:rsidRDefault="00FA42C5" w:rsidP="00FA42C5">
      <w:pPr>
        <w:pStyle w:val="Prrafodelista"/>
        <w:spacing w:line="360" w:lineRule="auto"/>
        <w:jc w:val="both"/>
        <w:rPr>
          <w:rFonts w:ascii="Times New Roman" w:hAnsi="Times New Roman" w:cs="Times New Roman"/>
          <w:sz w:val="24"/>
          <w:szCs w:val="24"/>
        </w:rPr>
      </w:pPr>
    </w:p>
    <w:p w14:paraId="171C1FDD" w14:textId="69586FE7" w:rsidR="00D817D9" w:rsidRPr="007A2EAE" w:rsidRDefault="00FA42C5" w:rsidP="00D817D9">
      <w:pPr>
        <w:pStyle w:val="Prrafodelista"/>
        <w:numPr>
          <w:ilvl w:val="0"/>
          <w:numId w:val="2"/>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Servirán como antecedente al profesor, para decidir respecto a algunas estrategias metodológicas que permitan mejorar el aprendizaje, además los alumnos podrán también a la luz de estos resultados</w:t>
      </w:r>
      <w:r w:rsidR="00D817D9" w:rsidRPr="007A2EAE">
        <w:rPr>
          <w:rFonts w:ascii="Times New Roman" w:hAnsi="Times New Roman" w:cs="Times New Roman"/>
          <w:sz w:val="24"/>
          <w:szCs w:val="24"/>
        </w:rPr>
        <w:t>,</w:t>
      </w:r>
      <w:r w:rsidRPr="007A2EAE">
        <w:rPr>
          <w:rFonts w:ascii="Times New Roman" w:hAnsi="Times New Roman" w:cs="Times New Roman"/>
          <w:sz w:val="24"/>
          <w:szCs w:val="24"/>
        </w:rPr>
        <w:t xml:space="preserve"> cambiar sus estrategias de estudio </w:t>
      </w:r>
      <w:r w:rsidR="00D817D9" w:rsidRPr="007A2EAE">
        <w:rPr>
          <w:rFonts w:ascii="Times New Roman" w:hAnsi="Times New Roman" w:cs="Times New Roman"/>
          <w:sz w:val="24"/>
          <w:szCs w:val="24"/>
        </w:rPr>
        <w:t xml:space="preserve">permitiéndoles </w:t>
      </w:r>
      <w:r w:rsidRPr="007A2EAE">
        <w:rPr>
          <w:rFonts w:ascii="Times New Roman" w:hAnsi="Times New Roman" w:cs="Times New Roman"/>
          <w:sz w:val="24"/>
          <w:szCs w:val="24"/>
        </w:rPr>
        <w:t>mejorar su desempeño</w:t>
      </w:r>
      <w:r w:rsidR="00D817D9" w:rsidRPr="007A2EAE">
        <w:rPr>
          <w:rFonts w:ascii="Times New Roman" w:hAnsi="Times New Roman" w:cs="Times New Roman"/>
          <w:sz w:val="24"/>
          <w:szCs w:val="24"/>
        </w:rPr>
        <w:t xml:space="preserve"> </w:t>
      </w:r>
      <w:r w:rsidRPr="007A2EAE">
        <w:rPr>
          <w:rFonts w:ascii="Times New Roman" w:hAnsi="Times New Roman" w:cs="Times New Roman"/>
          <w:sz w:val="24"/>
          <w:szCs w:val="24"/>
        </w:rPr>
        <w:t xml:space="preserve">orientados por los profesores, es decir, se tomarán decisiones acerca de los siguientes pasos en el proceso de enseñanza – aprendizaje, decisiones que probablemente </w:t>
      </w:r>
      <w:r w:rsidRPr="007A2EAE">
        <w:rPr>
          <w:rFonts w:ascii="Times New Roman" w:hAnsi="Times New Roman" w:cs="Times New Roman"/>
          <w:sz w:val="24"/>
          <w:szCs w:val="24"/>
        </w:rPr>
        <w:lastRenderedPageBreak/>
        <w:t>serán mejores, o mejor fundadas, que las que se habrían tomado en ausencia de estas evidencias.</w:t>
      </w:r>
    </w:p>
    <w:p w14:paraId="5A01124D" w14:textId="47EF2ED8" w:rsidR="00D817D9" w:rsidRPr="007A2EAE" w:rsidRDefault="00FA42C5" w:rsidP="00FA42C5">
      <w:pPr>
        <w:spacing w:line="360" w:lineRule="auto"/>
        <w:jc w:val="both"/>
        <w:rPr>
          <w:rFonts w:ascii="Times New Roman" w:hAnsi="Times New Roman" w:cs="Times New Roman"/>
          <w:b/>
          <w:bCs/>
          <w:sz w:val="24"/>
          <w:szCs w:val="24"/>
          <w:u w:val="single"/>
        </w:rPr>
      </w:pPr>
      <w:r w:rsidRPr="007A2EAE">
        <w:rPr>
          <w:rFonts w:ascii="Times New Roman" w:hAnsi="Times New Roman" w:cs="Times New Roman"/>
          <w:b/>
          <w:bCs/>
          <w:sz w:val="24"/>
          <w:szCs w:val="24"/>
          <w:u w:val="single"/>
        </w:rPr>
        <w:t>Evaluación sumativa</w:t>
      </w:r>
      <w:r w:rsidR="00D817D9" w:rsidRPr="007A2EAE">
        <w:rPr>
          <w:rFonts w:ascii="Times New Roman" w:hAnsi="Times New Roman" w:cs="Times New Roman"/>
          <w:b/>
          <w:bCs/>
          <w:sz w:val="24"/>
          <w:szCs w:val="24"/>
          <w:u w:val="single"/>
        </w:rPr>
        <w:t>:</w:t>
      </w:r>
    </w:p>
    <w:p w14:paraId="30CFE824" w14:textId="5142C17B" w:rsidR="00FA42C5" w:rsidRPr="007A2EAE" w:rsidRDefault="00D817D9"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T</w:t>
      </w:r>
      <w:r w:rsidR="00FA42C5" w:rsidRPr="007A2EAE">
        <w:rPr>
          <w:rFonts w:ascii="Times New Roman" w:hAnsi="Times New Roman" w:cs="Times New Roman"/>
          <w:sz w:val="24"/>
          <w:szCs w:val="24"/>
        </w:rPr>
        <w:t>iene por objeto certificar, generalmente mediante una calificación, los aprendizajes logrados por los alumnos” (art.4 inciso tercero).</w:t>
      </w:r>
    </w:p>
    <w:p w14:paraId="4BBCA337" w14:textId="15865CCF" w:rsidR="00D817D9" w:rsidRPr="007A2EAE" w:rsidRDefault="00FA42C5" w:rsidP="002F34B9">
      <w:pPr>
        <w:pStyle w:val="Prrafodelista"/>
        <w:numPr>
          <w:ilvl w:val="0"/>
          <w:numId w:val="5"/>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Determinará el grado de logro de los objetivos de aprendizaje o aprendizajes esperados, llevará una calificación que certificará los aprendizajes logrados por los alumnos.</w:t>
      </w:r>
    </w:p>
    <w:p w14:paraId="138BBB49" w14:textId="1E19D9D5" w:rsidR="002F34B9" w:rsidRPr="007A2EAE" w:rsidRDefault="00FA42C5" w:rsidP="002F34B9">
      <w:pPr>
        <w:pStyle w:val="Prrafodelista"/>
        <w:numPr>
          <w:ilvl w:val="0"/>
          <w:numId w:val="5"/>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Se aplicarán según un calendario de evaluaciones establecido y dado a conocer a los alumnos padres y apoderados.</w:t>
      </w:r>
    </w:p>
    <w:p w14:paraId="61EC1A46" w14:textId="164DF2C7" w:rsidR="00FA42C5" w:rsidRPr="007A2EAE" w:rsidRDefault="00FA42C5" w:rsidP="002F34B9">
      <w:pPr>
        <w:pStyle w:val="Prrafodelista"/>
        <w:numPr>
          <w:ilvl w:val="0"/>
          <w:numId w:val="5"/>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Permitirá al alumno en términos numéricos ubicarse </w:t>
      </w:r>
      <w:proofErr w:type="gramStart"/>
      <w:r w:rsidRPr="007A2EAE">
        <w:rPr>
          <w:rFonts w:ascii="Times New Roman" w:hAnsi="Times New Roman" w:cs="Times New Roman"/>
          <w:sz w:val="24"/>
          <w:szCs w:val="24"/>
        </w:rPr>
        <w:t>en relación al</w:t>
      </w:r>
      <w:proofErr w:type="gramEnd"/>
      <w:r w:rsidRPr="007A2EAE">
        <w:rPr>
          <w:rFonts w:ascii="Times New Roman" w:hAnsi="Times New Roman" w:cs="Times New Roman"/>
          <w:sz w:val="24"/>
          <w:szCs w:val="24"/>
        </w:rPr>
        <w:t xml:space="preserve"> grado de dominio de los objetivos de aprendizaje o aprendizajes esperados de la asignatura.</w:t>
      </w:r>
    </w:p>
    <w:p w14:paraId="269CC8BC" w14:textId="64888ADD" w:rsidR="008B54F9" w:rsidRPr="007A2EAE" w:rsidRDefault="00FA42C5" w:rsidP="002F34B9">
      <w:pPr>
        <w:pStyle w:val="Prrafodelista"/>
        <w:numPr>
          <w:ilvl w:val="0"/>
          <w:numId w:val="5"/>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Se consignarán en el libro de clases con valor numérico de 1,0 a 7,0. Hasta con un decimal. Siendo la calificación mínima de aprobación 4.0. (Art. N° 8 del Decreto 67/2018.</w:t>
      </w:r>
    </w:p>
    <w:p w14:paraId="3CED78EF" w14:textId="7195E962" w:rsidR="00D817D9" w:rsidRPr="007A2EAE" w:rsidRDefault="00663ECA" w:rsidP="002F34B9">
      <w:pPr>
        <w:pStyle w:val="Prrafodelista"/>
        <w:numPr>
          <w:ilvl w:val="0"/>
          <w:numId w:val="5"/>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El resultado de las evaluaciones será</w:t>
      </w:r>
      <w:r w:rsidR="00FA42C5" w:rsidRPr="007A2EAE">
        <w:rPr>
          <w:rFonts w:ascii="Times New Roman" w:hAnsi="Times New Roman" w:cs="Times New Roman"/>
          <w:sz w:val="24"/>
          <w:szCs w:val="24"/>
        </w:rPr>
        <w:t xml:space="preserve"> </w:t>
      </w:r>
      <w:r w:rsidRPr="007A2EAE">
        <w:rPr>
          <w:rFonts w:ascii="Times New Roman" w:hAnsi="Times New Roman" w:cs="Times New Roman"/>
          <w:sz w:val="24"/>
          <w:szCs w:val="24"/>
        </w:rPr>
        <w:t>entregado</w:t>
      </w:r>
      <w:r w:rsidR="00FA42C5" w:rsidRPr="007A2EAE">
        <w:rPr>
          <w:rFonts w:ascii="Times New Roman" w:hAnsi="Times New Roman" w:cs="Times New Roman"/>
          <w:sz w:val="24"/>
          <w:szCs w:val="24"/>
        </w:rPr>
        <w:t xml:space="preserve"> periódicamente al apoderado,</w:t>
      </w:r>
      <w:r w:rsidR="00C42B8B" w:rsidRPr="007A2EAE">
        <w:rPr>
          <w:rFonts w:ascii="Times New Roman" w:hAnsi="Times New Roman" w:cs="Times New Roman"/>
          <w:sz w:val="24"/>
          <w:szCs w:val="24"/>
        </w:rPr>
        <w:t xml:space="preserve"> mediante un certificado de notas</w:t>
      </w:r>
      <w:r w:rsidR="00FA42C5" w:rsidRPr="007A2EAE">
        <w:rPr>
          <w:rFonts w:ascii="Times New Roman" w:hAnsi="Times New Roman" w:cs="Times New Roman"/>
          <w:sz w:val="24"/>
          <w:szCs w:val="24"/>
        </w:rPr>
        <w:t xml:space="preserve"> </w:t>
      </w:r>
      <w:r w:rsidR="00FA42C5" w:rsidRPr="007A2EAE">
        <w:rPr>
          <w:rFonts w:ascii="Times New Roman" w:hAnsi="Times New Roman" w:cs="Times New Roman"/>
          <w:i/>
          <w:iCs/>
          <w:sz w:val="24"/>
          <w:szCs w:val="24"/>
        </w:rPr>
        <w:t>dos veces al semestre,</w:t>
      </w:r>
      <w:r w:rsidR="00C42B8B" w:rsidRPr="007A2EAE">
        <w:rPr>
          <w:rFonts w:ascii="Times New Roman" w:hAnsi="Times New Roman" w:cs="Times New Roman"/>
          <w:sz w:val="24"/>
          <w:szCs w:val="24"/>
        </w:rPr>
        <w:t xml:space="preserve"> </w:t>
      </w:r>
      <w:r w:rsidR="00FA42C5" w:rsidRPr="007A2EAE">
        <w:rPr>
          <w:rFonts w:ascii="Times New Roman" w:hAnsi="Times New Roman" w:cs="Times New Roman"/>
          <w:sz w:val="24"/>
          <w:szCs w:val="24"/>
        </w:rPr>
        <w:t>esto es tanto cuando el apoderado asista a conversar con el profesor jefe a través del libro de clases y/o se entregarán durante las reuniones de apoderados.</w:t>
      </w:r>
    </w:p>
    <w:p w14:paraId="4608C508" w14:textId="715512D1" w:rsidR="00C42B8B" w:rsidRPr="00B920B2" w:rsidRDefault="00FA42C5" w:rsidP="00B920B2">
      <w:pPr>
        <w:pStyle w:val="Prrafodelista"/>
        <w:numPr>
          <w:ilvl w:val="0"/>
          <w:numId w:val="5"/>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El profesor debe informar </w:t>
      </w:r>
      <w:r w:rsidRPr="007A2EAE">
        <w:rPr>
          <w:rFonts w:ascii="Times New Roman" w:hAnsi="Times New Roman" w:cs="Times New Roman"/>
          <w:b/>
          <w:bCs/>
          <w:sz w:val="24"/>
          <w:szCs w:val="24"/>
        </w:rPr>
        <w:t xml:space="preserve">previamente </w:t>
      </w:r>
      <w:r w:rsidRPr="007A2EAE">
        <w:rPr>
          <w:rFonts w:ascii="Times New Roman" w:hAnsi="Times New Roman" w:cs="Times New Roman"/>
          <w:sz w:val="24"/>
          <w:szCs w:val="24"/>
        </w:rPr>
        <w:t>a los alumnos las pautas evaluativas, criterios y/o aspectos que serán considerados al aplicar el instrumento de evaluación, de esta forma se cumple con el requisito de validez instruccional.</w:t>
      </w:r>
    </w:p>
    <w:p w14:paraId="18BC8627" w14:textId="548250E6" w:rsidR="00FA42C5" w:rsidRPr="007A2EAE" w:rsidRDefault="00FA42C5" w:rsidP="00FA42C5">
      <w:pPr>
        <w:pStyle w:val="Prrafodelista"/>
        <w:numPr>
          <w:ilvl w:val="0"/>
          <w:numId w:val="5"/>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En un solo día de clases, se pueden aplicar a lo más </w:t>
      </w:r>
      <w:r w:rsidR="004842E5" w:rsidRPr="007A2EAE">
        <w:rPr>
          <w:rFonts w:ascii="Times New Roman" w:hAnsi="Times New Roman" w:cs="Times New Roman"/>
          <w:sz w:val="24"/>
          <w:szCs w:val="24"/>
        </w:rPr>
        <w:t xml:space="preserve">3 evaluaciones. </w:t>
      </w:r>
      <w:r w:rsidRPr="007A2EAE">
        <w:rPr>
          <w:rFonts w:ascii="Times New Roman" w:hAnsi="Times New Roman" w:cs="Times New Roman"/>
          <w:sz w:val="24"/>
          <w:szCs w:val="24"/>
        </w:rPr>
        <w:t>Como también una evaluación de una actividad práctica y una evaluación de contenido. Lo anterior puede ser modificado en caso de que el alumno se reintegre tras una ausencia justificada por medio de certificado médico, en este caso se podrán aumentar la cantidad de evaluaciones diarias previamente conversado con la jefa de UTP quien emitirá una recalendarización tras la reintegración del estudiante.</w:t>
      </w:r>
    </w:p>
    <w:p w14:paraId="13734483" w14:textId="40B0517E"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1</w:t>
      </w:r>
      <w:r w:rsidR="004842E5" w:rsidRPr="007A2EAE">
        <w:rPr>
          <w:rFonts w:ascii="Times New Roman" w:hAnsi="Times New Roman" w:cs="Times New Roman"/>
          <w:b/>
          <w:bCs/>
          <w:sz w:val="24"/>
          <w:szCs w:val="24"/>
        </w:rPr>
        <w:t>2</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Toda evaluación, sea esta formativa o sumativa deberá contar con su respectiva pauta de observación; rúbrica; escalas de apreciación, lista de cotejo; tabla de especificaciones u otra que permita la medición objetiva de los aprendizajes. Así, la construcción de los instrumentos evaluativos es responsabilidad de cada docente y debe ser socializada con los otros docentes quienes podrán sugerir mejoras o adecuaciones y finalmente aprobadas por la UTP.</w:t>
      </w:r>
    </w:p>
    <w:p w14:paraId="5DD89A92" w14:textId="6B16CD7D" w:rsidR="00FA42C5" w:rsidRPr="007A2EAE" w:rsidRDefault="00FA42C5" w:rsidP="00FA42C5">
      <w:pPr>
        <w:pStyle w:val="Prrafodelista"/>
        <w:numPr>
          <w:ilvl w:val="0"/>
          <w:numId w:val="6"/>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Los profesores junto a los alumnos deben realizar el análisis de los resultados de las evaluaciones tantos formativas como sumativas, lo que permitirá </w:t>
      </w:r>
      <w:r w:rsidRPr="007A2EAE">
        <w:rPr>
          <w:rFonts w:ascii="Times New Roman" w:hAnsi="Times New Roman" w:cs="Times New Roman"/>
          <w:b/>
          <w:bCs/>
          <w:sz w:val="24"/>
          <w:szCs w:val="24"/>
        </w:rPr>
        <w:t>reforzar y retroalimentar</w:t>
      </w:r>
      <w:r w:rsidRPr="007A2EAE">
        <w:rPr>
          <w:rFonts w:ascii="Times New Roman" w:hAnsi="Times New Roman" w:cs="Times New Roman"/>
          <w:sz w:val="24"/>
          <w:szCs w:val="24"/>
        </w:rPr>
        <w:t xml:space="preserve"> los contenidos tratados. Convirtiendo a la evaluación en sí misma en instancias que promuevan aprendizajes. Este análisis debe quedar registrado en el libro de clases.</w:t>
      </w:r>
      <w:r w:rsidR="004842E5" w:rsidRPr="007A2EAE">
        <w:rPr>
          <w:rFonts w:ascii="Times New Roman" w:hAnsi="Times New Roman" w:cs="Times New Roman"/>
          <w:sz w:val="24"/>
          <w:szCs w:val="24"/>
        </w:rPr>
        <w:t xml:space="preserve"> Dicha instancia debe ser lo más cercano a la fecha de realización de la evaluación. </w:t>
      </w:r>
    </w:p>
    <w:p w14:paraId="0A9B4AE9" w14:textId="5F79ECA9" w:rsidR="002F34B9" w:rsidRPr="007A2EAE" w:rsidRDefault="00FA42C5" w:rsidP="002F34B9">
      <w:pPr>
        <w:spacing w:line="360" w:lineRule="auto"/>
        <w:rPr>
          <w:rFonts w:ascii="Times New Roman" w:hAnsi="Times New Roman" w:cs="Times New Roman"/>
          <w:sz w:val="24"/>
          <w:szCs w:val="24"/>
          <w:lang w:val="es-CL"/>
        </w:rPr>
      </w:pPr>
      <w:r w:rsidRPr="007A2EAE">
        <w:rPr>
          <w:rFonts w:ascii="Times New Roman" w:hAnsi="Times New Roman" w:cs="Times New Roman"/>
          <w:b/>
          <w:bCs/>
          <w:sz w:val="24"/>
          <w:szCs w:val="24"/>
          <w:lang w:val="es-CL"/>
        </w:rPr>
        <w:lastRenderedPageBreak/>
        <w:t>Artículo 1</w:t>
      </w:r>
      <w:r w:rsidR="00D817D9" w:rsidRPr="007A2EAE">
        <w:rPr>
          <w:rFonts w:ascii="Times New Roman" w:hAnsi="Times New Roman" w:cs="Times New Roman"/>
          <w:b/>
          <w:bCs/>
          <w:sz w:val="24"/>
          <w:szCs w:val="24"/>
          <w:lang w:val="es-CL"/>
        </w:rPr>
        <w:t>2</w:t>
      </w:r>
      <w:r w:rsidRPr="007A2EAE">
        <w:rPr>
          <w:rFonts w:ascii="Times New Roman" w:hAnsi="Times New Roman" w:cs="Times New Roman"/>
          <w:b/>
          <w:bCs/>
          <w:sz w:val="24"/>
          <w:szCs w:val="24"/>
          <w:lang w:val="es-CL"/>
        </w:rPr>
        <w:t>º:</w:t>
      </w:r>
      <w:r w:rsidRPr="007A2EAE">
        <w:rPr>
          <w:rFonts w:ascii="Times New Roman" w:hAnsi="Times New Roman" w:cs="Times New Roman"/>
          <w:sz w:val="24"/>
          <w:szCs w:val="24"/>
          <w:lang w:val="es-CL"/>
        </w:rPr>
        <w:t xml:space="preserve"> </w:t>
      </w:r>
      <w:r w:rsidR="002F34B9" w:rsidRPr="007A2EAE">
        <w:rPr>
          <w:rFonts w:ascii="Times New Roman" w:hAnsi="Times New Roman" w:cs="Times New Roman"/>
          <w:sz w:val="24"/>
          <w:szCs w:val="24"/>
          <w:lang w:val="es-CL"/>
        </w:rPr>
        <w:t>Considerando que los estudiantes presentan diversas capacidades, ritmos y estilos de aprendizaje, los procesos evaluativos deberán ser variados, pertinentes y coherentes con las experiencias de aprendizaje desarrolladas en cada asignatura. Para la verificación del logro de los Objetivos de Aprendizaje, se deberán aplicar diversas estrategias e instrumentos de evaluación, pudiendo utilizarse, según corresponda, pruebas escritas, interrogaciones orales, informes individuales o grupales, disertaciones, foros, portafolios, investigaciones, entrevistas, confección de maquetas, bitácoras, guías de trabajo, trabajos prácticos en aula, controles de lectura, entre otros, de acuerdo con la naturaleza de cada asignatura.</w:t>
      </w:r>
    </w:p>
    <w:p w14:paraId="2D988688" w14:textId="6DFF6967" w:rsidR="002F34B9" w:rsidRPr="007A2EAE" w:rsidRDefault="002F34B9" w:rsidP="002F34B9">
      <w:pPr>
        <w:pStyle w:val="Prrafodelista"/>
        <w:numPr>
          <w:ilvl w:val="0"/>
          <w:numId w:val="10"/>
        </w:num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 xml:space="preserve">Las evaluaciones sumativas de tipo prueba deberán </w:t>
      </w:r>
      <w:r w:rsidRPr="007A2EAE">
        <w:rPr>
          <w:rFonts w:ascii="Times New Roman" w:hAnsi="Times New Roman" w:cs="Times New Roman"/>
          <w:b/>
          <w:bCs/>
          <w:sz w:val="24"/>
          <w:szCs w:val="24"/>
          <w:lang w:val="es-CL"/>
        </w:rPr>
        <w:t>contemplar distintos ítems (mínimo dos),</w:t>
      </w:r>
      <w:r w:rsidRPr="007A2EAE">
        <w:rPr>
          <w:rFonts w:ascii="Times New Roman" w:hAnsi="Times New Roman" w:cs="Times New Roman"/>
          <w:sz w:val="24"/>
          <w:szCs w:val="24"/>
          <w:lang w:val="es-CL"/>
        </w:rPr>
        <w:t xml:space="preserve"> con el propósito de evaluar diversas habilidades dentro de un mismo instrumento, siempre que la asignatura lo permita.</w:t>
      </w:r>
    </w:p>
    <w:p w14:paraId="6FD98256" w14:textId="77777777" w:rsidR="002F34B9" w:rsidRPr="007A2EAE" w:rsidRDefault="002F34B9" w:rsidP="002F34B9">
      <w:pPr>
        <w:pStyle w:val="Prrafodelista"/>
        <w:spacing w:line="360" w:lineRule="auto"/>
        <w:jc w:val="both"/>
        <w:rPr>
          <w:rFonts w:ascii="Times New Roman" w:hAnsi="Times New Roman" w:cs="Times New Roman"/>
          <w:sz w:val="24"/>
          <w:szCs w:val="24"/>
          <w:lang w:val="es-CL"/>
        </w:rPr>
      </w:pPr>
    </w:p>
    <w:p w14:paraId="196AD1A9" w14:textId="40B2D8BF" w:rsidR="00C42B8B" w:rsidRPr="007A2EAE" w:rsidRDefault="002F34B9" w:rsidP="0085061C">
      <w:pPr>
        <w:pStyle w:val="Prrafodelista"/>
        <w:numPr>
          <w:ilvl w:val="0"/>
          <w:numId w:val="10"/>
        </w:num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lang w:val="es-CL"/>
        </w:rPr>
        <w:t>Sin perjuicio de lo anterior</w:t>
      </w:r>
      <w:r w:rsidRPr="007A2EAE">
        <w:rPr>
          <w:rFonts w:ascii="Times New Roman" w:hAnsi="Times New Roman" w:cs="Times New Roman"/>
          <w:sz w:val="24"/>
          <w:szCs w:val="24"/>
          <w:lang w:val="es-CL"/>
        </w:rPr>
        <w:t xml:space="preserve">, los trabajos grupales desarrollados bajo la metodología de </w:t>
      </w:r>
      <w:r w:rsidRPr="007A2EAE">
        <w:rPr>
          <w:rFonts w:ascii="Times New Roman" w:hAnsi="Times New Roman" w:cs="Times New Roman"/>
          <w:b/>
          <w:bCs/>
          <w:sz w:val="24"/>
          <w:szCs w:val="24"/>
          <w:lang w:val="es-CL"/>
        </w:rPr>
        <w:t>Aprendizaje Basado en Proyectos (ABP)</w:t>
      </w:r>
      <w:r w:rsidRPr="007A2EAE">
        <w:rPr>
          <w:rFonts w:ascii="Times New Roman" w:hAnsi="Times New Roman" w:cs="Times New Roman"/>
          <w:sz w:val="24"/>
          <w:szCs w:val="24"/>
          <w:lang w:val="es-CL"/>
        </w:rPr>
        <w:t xml:space="preserve"> podrán realizarse </w:t>
      </w:r>
      <w:r w:rsidRPr="007A2EAE">
        <w:rPr>
          <w:rFonts w:ascii="Times New Roman" w:hAnsi="Times New Roman" w:cs="Times New Roman"/>
          <w:b/>
          <w:bCs/>
          <w:sz w:val="24"/>
          <w:szCs w:val="24"/>
          <w:lang w:val="es-CL"/>
        </w:rPr>
        <w:t>solo una vez por semestre</w:t>
      </w:r>
      <w:r w:rsidRPr="007A2EAE">
        <w:rPr>
          <w:rFonts w:ascii="Times New Roman" w:hAnsi="Times New Roman" w:cs="Times New Roman"/>
          <w:sz w:val="24"/>
          <w:szCs w:val="24"/>
          <w:lang w:val="es-CL"/>
        </w:rPr>
        <w:t>, con el objetivo de favorecer aprendizajes profundos, significativos y el desarrollo de habilidades transversales en los estudiantes.</w:t>
      </w:r>
    </w:p>
    <w:p w14:paraId="01A8F639" w14:textId="5A30AA88" w:rsidR="0085061C" w:rsidRPr="007A2EAE" w:rsidRDefault="00C42B8B" w:rsidP="0085061C">
      <w:pPr>
        <w:spacing w:line="360" w:lineRule="auto"/>
        <w:rPr>
          <w:rFonts w:ascii="Times New Roman" w:hAnsi="Times New Roman" w:cs="Times New Roman"/>
          <w:sz w:val="24"/>
          <w:szCs w:val="24"/>
          <w:lang w:val="es-CL"/>
        </w:rPr>
      </w:pPr>
      <w:r w:rsidRPr="007A2EAE">
        <w:rPr>
          <w:rFonts w:ascii="Times New Roman" w:hAnsi="Times New Roman" w:cs="Times New Roman"/>
          <w:b/>
          <w:bCs/>
          <w:sz w:val="24"/>
          <w:szCs w:val="24"/>
        </w:rPr>
        <w:t>Artículo 13°</w:t>
      </w:r>
      <w:r w:rsidR="0085061C" w:rsidRPr="007A2EAE">
        <w:rPr>
          <w:rFonts w:ascii="Times New Roman" w:hAnsi="Times New Roman" w:cs="Times New Roman"/>
          <w:b/>
          <w:bCs/>
          <w:sz w:val="24"/>
          <w:szCs w:val="24"/>
        </w:rPr>
        <w:t>:</w:t>
      </w:r>
      <w:r w:rsidR="0085061C" w:rsidRPr="007A2EAE">
        <w:rPr>
          <w:rFonts w:ascii="Times New Roman" w:eastAsia="Times New Roman" w:hAnsi="Times New Roman" w:cs="Times New Roman"/>
          <w:sz w:val="24"/>
          <w:szCs w:val="24"/>
          <w:lang w:val="es-CL" w:eastAsia="es-CL"/>
        </w:rPr>
        <w:t xml:space="preserve"> </w:t>
      </w:r>
      <w:r w:rsidR="0085061C" w:rsidRPr="007A2EAE">
        <w:rPr>
          <w:rFonts w:ascii="Times New Roman" w:hAnsi="Times New Roman" w:cs="Times New Roman"/>
          <w:sz w:val="24"/>
          <w:szCs w:val="24"/>
          <w:lang w:val="es-CL"/>
        </w:rPr>
        <w:t xml:space="preserve">En conformidad con la normativa legal vigente que regula el uso de dispositivos móviles en establecimientos educacionales, </w:t>
      </w:r>
      <w:r w:rsidR="0085061C" w:rsidRPr="007A2EAE">
        <w:rPr>
          <w:rFonts w:ascii="Times New Roman" w:hAnsi="Times New Roman" w:cs="Times New Roman"/>
          <w:b/>
          <w:bCs/>
          <w:sz w:val="24"/>
          <w:szCs w:val="24"/>
          <w:lang w:val="es-CL"/>
        </w:rPr>
        <w:t>queda estrictamente prohibido el uso de teléfonos celulares u otros dispositivos tecnológicos personales durante los procesos de evaluación.</w:t>
      </w:r>
    </w:p>
    <w:p w14:paraId="49FA9FDB" w14:textId="25097365" w:rsidR="0085061C" w:rsidRPr="007A2EAE" w:rsidRDefault="0085061C" w:rsidP="0085061C">
      <w:pPr>
        <w:spacing w:line="360" w:lineRule="auto"/>
        <w:rPr>
          <w:rFonts w:ascii="Times New Roman" w:hAnsi="Times New Roman" w:cs="Times New Roman"/>
          <w:b/>
          <w:bCs/>
          <w:sz w:val="24"/>
          <w:szCs w:val="24"/>
          <w:lang w:val="es-CL"/>
        </w:rPr>
      </w:pPr>
      <w:r w:rsidRPr="007A2EAE">
        <w:rPr>
          <w:rFonts w:ascii="Times New Roman" w:hAnsi="Times New Roman" w:cs="Times New Roman"/>
          <w:sz w:val="24"/>
          <w:szCs w:val="24"/>
          <w:lang w:val="es-CL"/>
        </w:rPr>
        <w:t xml:space="preserve">Excepcionalmente, su utilización podrá autorizarse </w:t>
      </w:r>
      <w:r w:rsidRPr="007A2EAE">
        <w:rPr>
          <w:rFonts w:ascii="Times New Roman" w:hAnsi="Times New Roman" w:cs="Times New Roman"/>
          <w:b/>
          <w:bCs/>
          <w:sz w:val="24"/>
          <w:szCs w:val="24"/>
          <w:lang w:val="es-CL"/>
        </w:rPr>
        <w:t>con fines pedagógicos</w:t>
      </w:r>
      <w:r w:rsidRPr="007A2EAE">
        <w:rPr>
          <w:rFonts w:ascii="Times New Roman" w:hAnsi="Times New Roman" w:cs="Times New Roman"/>
          <w:sz w:val="24"/>
          <w:szCs w:val="24"/>
          <w:lang w:val="es-CL"/>
        </w:rPr>
        <w:t xml:space="preserve">, siempre que dicha estrategia se encuentre debidamente justificada, </w:t>
      </w:r>
      <w:r w:rsidRPr="007A2EAE">
        <w:rPr>
          <w:rFonts w:ascii="Times New Roman" w:hAnsi="Times New Roman" w:cs="Times New Roman"/>
          <w:b/>
          <w:bCs/>
          <w:sz w:val="24"/>
          <w:szCs w:val="24"/>
          <w:lang w:val="es-CL"/>
        </w:rPr>
        <w:t>explicitada en la planificación</w:t>
      </w:r>
      <w:r w:rsidRPr="007A2EAE">
        <w:rPr>
          <w:rFonts w:ascii="Times New Roman" w:hAnsi="Times New Roman" w:cs="Times New Roman"/>
          <w:sz w:val="24"/>
          <w:szCs w:val="24"/>
          <w:lang w:val="es-CL"/>
        </w:rPr>
        <w:t xml:space="preserve"> correspondiente </w:t>
      </w:r>
      <w:r w:rsidRPr="007A2EAE">
        <w:rPr>
          <w:rFonts w:ascii="Times New Roman" w:hAnsi="Times New Roman" w:cs="Times New Roman"/>
          <w:b/>
          <w:bCs/>
          <w:sz w:val="24"/>
          <w:szCs w:val="24"/>
          <w:lang w:val="es-CL"/>
        </w:rPr>
        <w:t>y comunicada con antelación a la Unidad Técnico-Pedagógica (UTP), para su posterior autorización por parte de la Dirección del establecimiento</w:t>
      </w:r>
      <w:r w:rsidR="00CC3727" w:rsidRPr="007A2EAE">
        <w:rPr>
          <w:rFonts w:ascii="Times New Roman" w:hAnsi="Times New Roman" w:cs="Times New Roman"/>
          <w:b/>
          <w:bCs/>
          <w:sz w:val="24"/>
          <w:szCs w:val="24"/>
          <w:lang w:val="es-CL"/>
        </w:rPr>
        <w:t>.</w:t>
      </w:r>
    </w:p>
    <w:p w14:paraId="4AEC161E" w14:textId="2ED36269" w:rsidR="00FA42C5" w:rsidRPr="007A2EAE" w:rsidRDefault="00FA42C5" w:rsidP="00FA42C5">
      <w:pPr>
        <w:spacing w:line="360" w:lineRule="auto"/>
        <w:jc w:val="both"/>
        <w:rPr>
          <w:rFonts w:ascii="Times New Roman" w:hAnsi="Times New Roman" w:cs="Times New Roman"/>
          <w:b/>
          <w:bCs/>
          <w:sz w:val="24"/>
          <w:szCs w:val="24"/>
        </w:rPr>
      </w:pPr>
    </w:p>
    <w:p w14:paraId="45A80831" w14:textId="5A4F087A" w:rsidR="008B54F9" w:rsidRPr="007A2EAE" w:rsidRDefault="008B54F9" w:rsidP="00FA42C5">
      <w:pPr>
        <w:spacing w:line="360" w:lineRule="auto"/>
        <w:jc w:val="both"/>
        <w:rPr>
          <w:rFonts w:ascii="Times New Roman" w:hAnsi="Times New Roman" w:cs="Times New Roman"/>
          <w:sz w:val="24"/>
          <w:szCs w:val="24"/>
        </w:rPr>
      </w:pPr>
    </w:p>
    <w:p w14:paraId="250509DD" w14:textId="4D581915" w:rsidR="008B54F9" w:rsidRPr="007A2EAE" w:rsidRDefault="008B54F9" w:rsidP="00FA42C5">
      <w:pPr>
        <w:spacing w:line="360" w:lineRule="auto"/>
        <w:jc w:val="both"/>
        <w:rPr>
          <w:rFonts w:ascii="Times New Roman" w:hAnsi="Times New Roman" w:cs="Times New Roman"/>
          <w:sz w:val="24"/>
          <w:szCs w:val="24"/>
        </w:rPr>
      </w:pPr>
    </w:p>
    <w:p w14:paraId="47C72481" w14:textId="3DD03597" w:rsidR="008B54F9" w:rsidRPr="007A2EAE" w:rsidRDefault="008B54F9" w:rsidP="00FA42C5">
      <w:pPr>
        <w:spacing w:line="360" w:lineRule="auto"/>
        <w:jc w:val="both"/>
        <w:rPr>
          <w:rFonts w:ascii="Times New Roman" w:hAnsi="Times New Roman" w:cs="Times New Roman"/>
          <w:sz w:val="24"/>
          <w:szCs w:val="24"/>
        </w:rPr>
      </w:pPr>
    </w:p>
    <w:p w14:paraId="160A8315" w14:textId="77777777" w:rsidR="00454225" w:rsidRDefault="00454225" w:rsidP="00FA42C5">
      <w:pPr>
        <w:spacing w:line="360" w:lineRule="auto"/>
        <w:jc w:val="both"/>
        <w:rPr>
          <w:rFonts w:ascii="Times New Roman" w:hAnsi="Times New Roman" w:cs="Times New Roman"/>
          <w:sz w:val="24"/>
          <w:szCs w:val="24"/>
        </w:rPr>
      </w:pPr>
    </w:p>
    <w:p w14:paraId="627A2FEE" w14:textId="77777777" w:rsidR="00B920B2" w:rsidRDefault="00B920B2" w:rsidP="00FA42C5">
      <w:pPr>
        <w:spacing w:line="360" w:lineRule="auto"/>
        <w:jc w:val="both"/>
        <w:rPr>
          <w:rFonts w:ascii="Times New Roman" w:hAnsi="Times New Roman" w:cs="Times New Roman"/>
          <w:sz w:val="24"/>
          <w:szCs w:val="24"/>
        </w:rPr>
      </w:pPr>
    </w:p>
    <w:p w14:paraId="4825C8CE" w14:textId="77777777" w:rsidR="00B920B2" w:rsidRDefault="00B920B2" w:rsidP="00FA42C5">
      <w:pPr>
        <w:spacing w:line="360" w:lineRule="auto"/>
        <w:jc w:val="both"/>
        <w:rPr>
          <w:rFonts w:ascii="Times New Roman" w:hAnsi="Times New Roman" w:cs="Times New Roman"/>
          <w:sz w:val="24"/>
          <w:szCs w:val="24"/>
        </w:rPr>
      </w:pPr>
    </w:p>
    <w:p w14:paraId="2B88814F" w14:textId="77777777" w:rsidR="007A2EAE" w:rsidRDefault="007A2EAE" w:rsidP="00FA42C5">
      <w:pPr>
        <w:spacing w:line="360" w:lineRule="auto"/>
        <w:jc w:val="both"/>
        <w:rPr>
          <w:rFonts w:ascii="Times New Roman" w:hAnsi="Times New Roman" w:cs="Times New Roman"/>
          <w:sz w:val="24"/>
          <w:szCs w:val="24"/>
        </w:rPr>
      </w:pPr>
    </w:p>
    <w:p w14:paraId="2056205B" w14:textId="77777777" w:rsidR="007A2EAE" w:rsidRPr="007A2EAE" w:rsidRDefault="007A2EAE" w:rsidP="00FA42C5">
      <w:pPr>
        <w:spacing w:line="360" w:lineRule="auto"/>
        <w:jc w:val="both"/>
        <w:rPr>
          <w:rFonts w:ascii="Times New Roman" w:hAnsi="Times New Roman" w:cs="Times New Roman"/>
          <w:sz w:val="24"/>
          <w:szCs w:val="24"/>
        </w:rPr>
      </w:pPr>
    </w:p>
    <w:p w14:paraId="190621B7" w14:textId="77777777" w:rsidR="00454225" w:rsidRPr="007A2EAE" w:rsidRDefault="00454225" w:rsidP="00FA42C5">
      <w:pPr>
        <w:spacing w:line="360" w:lineRule="auto"/>
        <w:jc w:val="both"/>
        <w:rPr>
          <w:rFonts w:ascii="Times New Roman" w:hAnsi="Times New Roman" w:cs="Times New Roman"/>
          <w:sz w:val="24"/>
          <w:szCs w:val="24"/>
        </w:rPr>
      </w:pPr>
    </w:p>
    <w:p w14:paraId="5E19480D" w14:textId="3C81DDCD" w:rsidR="00FA42C5" w:rsidRPr="007A2EAE" w:rsidRDefault="00B920B2" w:rsidP="000064A4">
      <w:pPr>
        <w:spacing w:line="360" w:lineRule="auto"/>
        <w:jc w:val="center"/>
        <w:rPr>
          <w:rFonts w:ascii="Times New Roman" w:hAnsi="Times New Roman" w:cs="Times New Roman"/>
          <w:b/>
          <w:bCs/>
          <w:sz w:val="28"/>
          <w:szCs w:val="28"/>
        </w:rPr>
      </w:pPr>
      <w:r w:rsidRPr="007A2EAE">
        <w:rPr>
          <w:rFonts w:ascii="Times New Roman" w:hAnsi="Times New Roman" w:cs="Times New Roman"/>
          <w:b/>
          <w:bCs/>
          <w:sz w:val="28"/>
          <w:szCs w:val="28"/>
        </w:rPr>
        <w:lastRenderedPageBreak/>
        <w:t>DE LA RETROALIMENTACIÓN DE LOS APRENDIZAJES</w:t>
      </w:r>
    </w:p>
    <w:p w14:paraId="4E1A59AC" w14:textId="038D5A9B" w:rsidR="00130B25" w:rsidRPr="007A2EAE" w:rsidRDefault="00FA42C5" w:rsidP="00130B25">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rPr>
        <w:t>Artículo 1</w:t>
      </w:r>
      <w:r w:rsidR="00C42B8B" w:rsidRPr="007A2EAE">
        <w:rPr>
          <w:rFonts w:ascii="Times New Roman" w:hAnsi="Times New Roman" w:cs="Times New Roman"/>
          <w:b/>
          <w:bCs/>
          <w:sz w:val="24"/>
          <w:szCs w:val="24"/>
        </w:rPr>
        <w:t>4</w:t>
      </w:r>
      <w:r w:rsidRPr="007A2EAE">
        <w:rPr>
          <w:rFonts w:ascii="Times New Roman" w:hAnsi="Times New Roman" w:cs="Times New Roman"/>
          <w:b/>
          <w:bCs/>
          <w:sz w:val="24"/>
          <w:szCs w:val="24"/>
        </w:rPr>
        <w:t>°</w:t>
      </w:r>
      <w:r w:rsidR="000064A4" w:rsidRPr="007A2EAE">
        <w:rPr>
          <w:rFonts w:ascii="Times New Roman" w:hAnsi="Times New Roman" w:cs="Times New Roman"/>
          <w:b/>
          <w:bCs/>
          <w:sz w:val="24"/>
          <w:szCs w:val="24"/>
        </w:rPr>
        <w:t>:</w:t>
      </w:r>
      <w:r w:rsidR="000064A4" w:rsidRPr="007A2EAE">
        <w:rPr>
          <w:rFonts w:ascii="Times New Roman" w:hAnsi="Times New Roman" w:cs="Times New Roman"/>
          <w:sz w:val="24"/>
          <w:szCs w:val="24"/>
        </w:rPr>
        <w:t xml:space="preserve"> </w:t>
      </w:r>
      <w:r w:rsidR="00130B25" w:rsidRPr="007A2EAE">
        <w:rPr>
          <w:rFonts w:ascii="Times New Roman" w:hAnsi="Times New Roman" w:cs="Times New Roman"/>
          <w:sz w:val="24"/>
          <w:szCs w:val="24"/>
          <w:lang w:val="es-CL"/>
        </w:rPr>
        <w:t xml:space="preserve">De conformidad con lo dispuesto en el </w:t>
      </w:r>
      <w:r w:rsidR="00130B25" w:rsidRPr="007A2EAE">
        <w:rPr>
          <w:rFonts w:ascii="Times New Roman" w:hAnsi="Times New Roman" w:cs="Times New Roman"/>
          <w:b/>
          <w:bCs/>
          <w:sz w:val="24"/>
          <w:szCs w:val="24"/>
          <w:lang w:val="es-CL"/>
        </w:rPr>
        <w:t>Decreto Supremo N°67/2018 del Ministerio de Educación</w:t>
      </w:r>
      <w:r w:rsidR="00130B25" w:rsidRPr="007A2EAE">
        <w:rPr>
          <w:rFonts w:ascii="Times New Roman" w:hAnsi="Times New Roman" w:cs="Times New Roman"/>
          <w:sz w:val="24"/>
          <w:szCs w:val="24"/>
          <w:lang w:val="es-CL"/>
        </w:rPr>
        <w:t xml:space="preserve">, la retroalimentación constituye un componente esencial del proceso de evaluación y deberá desarrollarse de manera </w:t>
      </w:r>
      <w:r w:rsidR="00130B25" w:rsidRPr="007A2EAE">
        <w:rPr>
          <w:rFonts w:ascii="Times New Roman" w:hAnsi="Times New Roman" w:cs="Times New Roman"/>
          <w:b/>
          <w:bCs/>
          <w:sz w:val="24"/>
          <w:szCs w:val="24"/>
          <w:lang w:val="es-CL"/>
        </w:rPr>
        <w:t>permanente, oportuna y formativa</w:t>
      </w:r>
      <w:r w:rsidR="00130B25" w:rsidRPr="007A2EAE">
        <w:rPr>
          <w:rFonts w:ascii="Times New Roman" w:hAnsi="Times New Roman" w:cs="Times New Roman"/>
          <w:sz w:val="24"/>
          <w:szCs w:val="24"/>
          <w:lang w:val="es-CL"/>
        </w:rPr>
        <w:t>, con el propósito de favorecer la mejora continua de los aprendizajes y el logro de los Objetivos de Aprendizaje, tanto en instancias de evaluación formativa como sumativa.</w:t>
      </w:r>
    </w:p>
    <w:p w14:paraId="7E7BDDFB" w14:textId="7266DE65" w:rsidR="00130B25" w:rsidRPr="007A2EAE" w:rsidRDefault="00130B25" w:rsidP="00130B25">
      <w:pPr>
        <w:pStyle w:val="Prrafodelista"/>
        <w:numPr>
          <w:ilvl w:val="0"/>
          <w:numId w:val="11"/>
        </w:numPr>
        <w:spacing w:line="360" w:lineRule="auto"/>
        <w:rPr>
          <w:rFonts w:ascii="Times New Roman" w:hAnsi="Times New Roman" w:cs="Times New Roman"/>
          <w:sz w:val="24"/>
          <w:szCs w:val="24"/>
          <w:lang w:val="es-CL"/>
        </w:rPr>
      </w:pPr>
      <w:r w:rsidRPr="007A2EAE">
        <w:rPr>
          <w:rFonts w:ascii="Times New Roman" w:hAnsi="Times New Roman" w:cs="Times New Roman"/>
          <w:sz w:val="24"/>
          <w:szCs w:val="24"/>
          <w:lang w:val="es-CL"/>
        </w:rPr>
        <w:t xml:space="preserve">La retroalimentación deberá centrarse en el desempeño del estudiante y orientarse a </w:t>
      </w:r>
      <w:r w:rsidRPr="007A2EAE">
        <w:rPr>
          <w:rFonts w:ascii="Times New Roman" w:hAnsi="Times New Roman" w:cs="Times New Roman"/>
          <w:b/>
          <w:bCs/>
          <w:sz w:val="24"/>
          <w:szCs w:val="24"/>
          <w:lang w:val="es-CL"/>
        </w:rPr>
        <w:t>describir los aprendizajes logrados y las oportunidades de mejora</w:t>
      </w:r>
      <w:r w:rsidRPr="007A2EAE">
        <w:rPr>
          <w:rFonts w:ascii="Times New Roman" w:hAnsi="Times New Roman" w:cs="Times New Roman"/>
          <w:sz w:val="24"/>
          <w:szCs w:val="24"/>
          <w:lang w:val="es-CL"/>
        </w:rPr>
        <w:t>, focalizándose en el trabajo o producto evaluado, promoviendo la corrección autónoma de errores y utilizando diversas modalidades de retroalimentación, de manera pertinente y oportuna.</w:t>
      </w:r>
    </w:p>
    <w:p w14:paraId="6B88F806" w14:textId="322AEFBA" w:rsidR="00130B25" w:rsidRPr="007A2EAE" w:rsidRDefault="00130B25" w:rsidP="00130B25">
      <w:pPr>
        <w:pStyle w:val="Prrafodelista"/>
        <w:numPr>
          <w:ilvl w:val="0"/>
          <w:numId w:val="11"/>
        </w:numPr>
        <w:spacing w:line="360" w:lineRule="auto"/>
        <w:jc w:val="both"/>
        <w:rPr>
          <w:rFonts w:ascii="Times New Roman" w:hAnsi="Times New Roman" w:cs="Times New Roman"/>
          <w:b/>
          <w:bCs/>
          <w:sz w:val="24"/>
          <w:szCs w:val="24"/>
          <w:lang w:val="es-CL"/>
        </w:rPr>
      </w:pPr>
      <w:r w:rsidRPr="007A2EAE">
        <w:rPr>
          <w:rFonts w:ascii="Times New Roman" w:hAnsi="Times New Roman" w:cs="Times New Roman"/>
          <w:sz w:val="24"/>
          <w:szCs w:val="24"/>
          <w:lang w:val="es-CL"/>
        </w:rPr>
        <w:t xml:space="preserve">La retroalimentación </w:t>
      </w:r>
      <w:r w:rsidRPr="007A2EAE">
        <w:rPr>
          <w:rFonts w:ascii="Times New Roman" w:hAnsi="Times New Roman" w:cs="Times New Roman"/>
          <w:b/>
          <w:bCs/>
          <w:sz w:val="24"/>
          <w:szCs w:val="24"/>
          <w:lang w:val="es-CL"/>
        </w:rPr>
        <w:t>deberá evitar prácticas que dificulten el aprendizaje</w:t>
      </w:r>
      <w:r w:rsidRPr="007A2EAE">
        <w:rPr>
          <w:rFonts w:ascii="Times New Roman" w:hAnsi="Times New Roman" w:cs="Times New Roman"/>
          <w:sz w:val="24"/>
          <w:szCs w:val="24"/>
          <w:lang w:val="es-CL"/>
        </w:rPr>
        <w:t xml:space="preserve">, tales como la falta de priorización de objetivos, la </w:t>
      </w:r>
      <w:r w:rsidRPr="007A2EAE">
        <w:rPr>
          <w:rFonts w:ascii="Times New Roman" w:hAnsi="Times New Roman" w:cs="Times New Roman"/>
          <w:b/>
          <w:bCs/>
          <w:sz w:val="24"/>
          <w:szCs w:val="24"/>
          <w:lang w:val="es-CL"/>
        </w:rPr>
        <w:t>entrega exclusiva de correcciones o calificaciones sin orientación pedagógica</w:t>
      </w:r>
      <w:r w:rsidRPr="007A2EAE">
        <w:rPr>
          <w:rFonts w:ascii="Times New Roman" w:hAnsi="Times New Roman" w:cs="Times New Roman"/>
          <w:sz w:val="24"/>
          <w:szCs w:val="24"/>
          <w:lang w:val="es-CL"/>
        </w:rPr>
        <w:t xml:space="preserve">, los juicios personales sobre el estudiante, la resolución directa del error, la entrega extemporánea de la información y </w:t>
      </w:r>
      <w:r w:rsidRPr="007A2EAE">
        <w:rPr>
          <w:rFonts w:ascii="Times New Roman" w:hAnsi="Times New Roman" w:cs="Times New Roman"/>
          <w:b/>
          <w:bCs/>
          <w:sz w:val="24"/>
          <w:szCs w:val="24"/>
          <w:lang w:val="es-CL"/>
        </w:rPr>
        <w:t>el uso reiterado de una única modalidad de retroalimentación.</w:t>
      </w:r>
    </w:p>
    <w:p w14:paraId="6CB1AEE0" w14:textId="7C35205A" w:rsidR="00130B25" w:rsidRPr="007A2EAE" w:rsidRDefault="00130B25" w:rsidP="00130B25">
      <w:pPr>
        <w:pStyle w:val="Prrafodelista"/>
        <w:numPr>
          <w:ilvl w:val="0"/>
          <w:numId w:val="11"/>
        </w:num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 xml:space="preserve">Por cada instrumento de evaluación aplicado en cada asignatura, ya sea de carácter formativo o sumativo, se deberá realizar </w:t>
      </w:r>
      <w:r w:rsidRPr="007A2EAE">
        <w:rPr>
          <w:rFonts w:ascii="Times New Roman" w:hAnsi="Times New Roman" w:cs="Times New Roman"/>
          <w:b/>
          <w:bCs/>
          <w:sz w:val="24"/>
          <w:szCs w:val="24"/>
          <w:lang w:val="es-CL"/>
        </w:rPr>
        <w:t>al menos una instancia de retroalimentación</w:t>
      </w:r>
      <w:r w:rsidRPr="007A2EAE">
        <w:rPr>
          <w:rFonts w:ascii="Times New Roman" w:hAnsi="Times New Roman" w:cs="Times New Roman"/>
          <w:sz w:val="24"/>
          <w:szCs w:val="24"/>
          <w:lang w:val="es-CL"/>
        </w:rPr>
        <w:t xml:space="preserve">, la cual deberá efectuarse al momento de la entrega de resultados y en un plazo no superior a </w:t>
      </w:r>
      <w:r w:rsidRPr="007A2EAE">
        <w:rPr>
          <w:rFonts w:ascii="Times New Roman" w:hAnsi="Times New Roman" w:cs="Times New Roman"/>
          <w:b/>
          <w:bCs/>
          <w:sz w:val="24"/>
          <w:szCs w:val="24"/>
          <w:lang w:val="es-CL"/>
        </w:rPr>
        <w:t>diez días</w:t>
      </w:r>
      <w:r w:rsidRPr="007A2EAE">
        <w:rPr>
          <w:rFonts w:ascii="Times New Roman" w:hAnsi="Times New Roman" w:cs="Times New Roman"/>
          <w:sz w:val="24"/>
          <w:szCs w:val="24"/>
          <w:lang w:val="es-CL"/>
        </w:rPr>
        <w:t xml:space="preserve"> desde la aplicación del instrumento. La entrega de la calificación correspondiente deberá realizarse dentro del mismo plazo.</w:t>
      </w:r>
    </w:p>
    <w:p w14:paraId="2C6196FF" w14:textId="762657D4" w:rsidR="00130B25" w:rsidRPr="007A2EAE" w:rsidRDefault="00130B25" w:rsidP="00130B25">
      <w:pPr>
        <w:pStyle w:val="Prrafodelista"/>
        <w:numPr>
          <w:ilvl w:val="0"/>
          <w:numId w:val="11"/>
        </w:num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lang w:val="es-CL"/>
        </w:rPr>
        <w:t>(Responsabilidad docente):</w:t>
      </w:r>
      <w:r w:rsidRPr="007A2EAE">
        <w:rPr>
          <w:rFonts w:ascii="Times New Roman" w:hAnsi="Times New Roman" w:cs="Times New Roman"/>
          <w:sz w:val="24"/>
          <w:szCs w:val="24"/>
          <w:lang w:val="es-CL"/>
        </w:rPr>
        <w:t xml:space="preserve"> Será responsabilidad del docente planificar, implementar y registrar las instancias de retroalimentación asociadas a cada instrumento de evaluación, asegurando su coherencia con los Objetivos de Aprendizaje, los criterios de evaluación y el enfoque formativo establecido en el Decreto N°67/2018.</w:t>
      </w:r>
    </w:p>
    <w:p w14:paraId="36EA8BC7" w14:textId="07E40059" w:rsidR="00130B25" w:rsidRPr="007A2EAE" w:rsidRDefault="00130B25" w:rsidP="00130B25">
      <w:pPr>
        <w:pStyle w:val="Prrafodelista"/>
        <w:numPr>
          <w:ilvl w:val="0"/>
          <w:numId w:val="11"/>
        </w:num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lang w:val="es-CL"/>
        </w:rPr>
        <w:t>(Responsabilidad de UTP</w:t>
      </w:r>
      <w:proofErr w:type="gramStart"/>
      <w:r w:rsidRPr="007A2EAE">
        <w:rPr>
          <w:rFonts w:ascii="Times New Roman" w:hAnsi="Times New Roman" w:cs="Times New Roman"/>
          <w:b/>
          <w:bCs/>
          <w:sz w:val="24"/>
          <w:szCs w:val="24"/>
          <w:lang w:val="es-CL"/>
        </w:rPr>
        <w:t>):</w:t>
      </w:r>
      <w:r w:rsidRPr="007A2EAE">
        <w:rPr>
          <w:rFonts w:ascii="Times New Roman" w:hAnsi="Times New Roman" w:cs="Times New Roman"/>
          <w:sz w:val="24"/>
          <w:szCs w:val="24"/>
          <w:lang w:val="es-CL"/>
        </w:rPr>
        <w:t>Corresponderá</w:t>
      </w:r>
      <w:proofErr w:type="gramEnd"/>
      <w:r w:rsidRPr="007A2EAE">
        <w:rPr>
          <w:rFonts w:ascii="Times New Roman" w:hAnsi="Times New Roman" w:cs="Times New Roman"/>
          <w:sz w:val="24"/>
          <w:szCs w:val="24"/>
          <w:lang w:val="es-CL"/>
        </w:rPr>
        <w:t xml:space="preserve"> a la Unidad Técnico-Pedagógica orientar, supervisar y monitorear el cumplimiento de las disposiciones relativas a la retroalimentación de los aprendizajes, velando por su correcta implementación, oportunidad y calidad pedagógica, en concordancia con el presente Reglamento de Evaluación.</w:t>
      </w:r>
    </w:p>
    <w:p w14:paraId="5F0134A5" w14:textId="72A66600" w:rsidR="00130B25" w:rsidRPr="007A2EAE" w:rsidRDefault="00130B25" w:rsidP="00130B25">
      <w:pPr>
        <w:pStyle w:val="Prrafodelista"/>
        <w:numPr>
          <w:ilvl w:val="0"/>
          <w:numId w:val="11"/>
        </w:num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 xml:space="preserve"> Sin perjuicio de lo anterior, el establecimiento promoverá una </w:t>
      </w:r>
      <w:r w:rsidRPr="007A2EAE">
        <w:rPr>
          <w:rFonts w:ascii="Times New Roman" w:hAnsi="Times New Roman" w:cs="Times New Roman"/>
          <w:b/>
          <w:bCs/>
          <w:sz w:val="24"/>
          <w:szCs w:val="24"/>
          <w:lang w:val="es-CL"/>
        </w:rPr>
        <w:t>retroalimentación permanente en el aula</w:t>
      </w:r>
      <w:r w:rsidRPr="007A2EAE">
        <w:rPr>
          <w:rFonts w:ascii="Times New Roman" w:hAnsi="Times New Roman" w:cs="Times New Roman"/>
          <w:sz w:val="24"/>
          <w:szCs w:val="24"/>
          <w:lang w:val="es-CL"/>
        </w:rPr>
        <w:t>, integrada a las prácticas de enseñanza y aprendizaje, como parte constitutiva del proceso educativo.</w:t>
      </w:r>
    </w:p>
    <w:p w14:paraId="744B8980" w14:textId="4C4D9899" w:rsidR="00CC3727" w:rsidRPr="007A2EAE" w:rsidRDefault="00CC3727" w:rsidP="00130B25">
      <w:pPr>
        <w:spacing w:line="360" w:lineRule="auto"/>
        <w:jc w:val="both"/>
        <w:rPr>
          <w:rFonts w:ascii="Times New Roman" w:hAnsi="Times New Roman" w:cs="Times New Roman"/>
          <w:sz w:val="24"/>
          <w:szCs w:val="24"/>
        </w:rPr>
      </w:pPr>
    </w:p>
    <w:p w14:paraId="6BB301E1" w14:textId="450143AC" w:rsidR="00663ECA" w:rsidRPr="007A2EAE" w:rsidRDefault="00663ECA" w:rsidP="00663ECA">
      <w:pPr>
        <w:spacing w:line="360" w:lineRule="auto"/>
        <w:jc w:val="both"/>
        <w:rPr>
          <w:rFonts w:ascii="Times New Roman" w:hAnsi="Times New Roman" w:cs="Times New Roman"/>
          <w:sz w:val="24"/>
          <w:szCs w:val="24"/>
        </w:rPr>
      </w:pPr>
    </w:p>
    <w:p w14:paraId="5C8DF18D" w14:textId="4C78A6C8" w:rsidR="00663ECA" w:rsidRPr="007A2EAE" w:rsidRDefault="00663ECA" w:rsidP="00663ECA">
      <w:pPr>
        <w:spacing w:line="360" w:lineRule="auto"/>
        <w:jc w:val="both"/>
        <w:rPr>
          <w:rFonts w:ascii="Times New Roman" w:hAnsi="Times New Roman" w:cs="Times New Roman"/>
          <w:sz w:val="24"/>
          <w:szCs w:val="24"/>
        </w:rPr>
      </w:pPr>
    </w:p>
    <w:p w14:paraId="42FEC8B1" w14:textId="77777777" w:rsidR="00663ECA" w:rsidRPr="007A2EAE" w:rsidRDefault="00663ECA" w:rsidP="00FA42C5">
      <w:pPr>
        <w:spacing w:line="360" w:lineRule="auto"/>
        <w:jc w:val="both"/>
        <w:rPr>
          <w:rFonts w:ascii="Times New Roman" w:hAnsi="Times New Roman" w:cs="Times New Roman"/>
          <w:sz w:val="24"/>
          <w:szCs w:val="24"/>
        </w:rPr>
      </w:pPr>
    </w:p>
    <w:p w14:paraId="26115AB8" w14:textId="35A46A27" w:rsidR="000064A4" w:rsidRPr="007A2EAE" w:rsidRDefault="00B920B2" w:rsidP="007A2EAE">
      <w:pPr>
        <w:spacing w:line="360" w:lineRule="auto"/>
        <w:jc w:val="center"/>
        <w:rPr>
          <w:rFonts w:ascii="Times New Roman" w:hAnsi="Times New Roman" w:cs="Times New Roman"/>
          <w:b/>
          <w:bCs/>
          <w:sz w:val="24"/>
          <w:szCs w:val="24"/>
        </w:rPr>
      </w:pPr>
      <w:r w:rsidRPr="007A2EAE">
        <w:rPr>
          <w:rFonts w:ascii="Times New Roman" w:hAnsi="Times New Roman" w:cs="Times New Roman"/>
          <w:b/>
          <w:bCs/>
          <w:sz w:val="24"/>
          <w:szCs w:val="24"/>
        </w:rPr>
        <w:lastRenderedPageBreak/>
        <w:t>DE LA CALENDARIZACIÓN DE LA EVALUACIÓN PARA LOS APRENDIZAJES</w:t>
      </w:r>
    </w:p>
    <w:p w14:paraId="5D726AA1" w14:textId="36E389DD" w:rsidR="00B47ECE" w:rsidRPr="007A2EAE" w:rsidRDefault="00FA42C5" w:rsidP="00B47ECE">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rPr>
        <w:t>Artículo 1</w:t>
      </w:r>
      <w:r w:rsidR="007A2EAE">
        <w:rPr>
          <w:rFonts w:ascii="Times New Roman" w:hAnsi="Times New Roman" w:cs="Times New Roman"/>
          <w:b/>
          <w:bCs/>
          <w:sz w:val="24"/>
          <w:szCs w:val="24"/>
        </w:rPr>
        <w:t>5</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w:t>
      </w:r>
      <w:r w:rsidR="00B47ECE" w:rsidRPr="007A2EAE">
        <w:rPr>
          <w:rFonts w:ascii="Times New Roman" w:hAnsi="Times New Roman" w:cs="Times New Roman"/>
          <w:sz w:val="24"/>
          <w:szCs w:val="24"/>
          <w:lang w:val="es-CL"/>
        </w:rPr>
        <w:t>De los momentos pedagógicos para la aplicación de una evaluación Con el fin de resguardar la planificación, transparencia y calidad de los procesos evaluativos, se establecen los siguientes momentos pedagógicos para la aplicación de evaluaciones, especialmente de carácter sumativo:</w:t>
      </w:r>
    </w:p>
    <w:p w14:paraId="0971810D" w14:textId="48B00454" w:rsidR="00B47ECE" w:rsidRPr="007A2EAE" w:rsidRDefault="00B47ECE" w:rsidP="00B47ECE">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lang w:val="es-CL"/>
        </w:rPr>
        <w:t>1°:</w:t>
      </w:r>
      <w:r w:rsidRPr="007A2EAE">
        <w:rPr>
          <w:rFonts w:ascii="Times New Roman" w:hAnsi="Times New Roman" w:cs="Times New Roman"/>
          <w:sz w:val="24"/>
          <w:szCs w:val="24"/>
          <w:lang w:val="es-CL"/>
        </w:rPr>
        <w:t xml:space="preserve"> El docente deberá calendarizar mensualmente, en conjunto con la Unidad Técnico-Pedagógica (UTP), las evaluaciones sumativas de su asignatura. Asimismo, deberá presentar a UTP el calendario anual de evaluaciones que aplicará durante el año lectivo, el cual podrá ser modificado por razones fundadas o contingencias, debiendo dichas modificaciones ser informadas oportunamente a UTP.</w:t>
      </w:r>
    </w:p>
    <w:p w14:paraId="62708C0A" w14:textId="2C69002A" w:rsidR="00B47ECE" w:rsidRPr="007A2EAE" w:rsidRDefault="00B47ECE" w:rsidP="00B47ECE">
      <w:pPr>
        <w:spacing w:line="360" w:lineRule="auto"/>
        <w:rPr>
          <w:rFonts w:ascii="Times New Roman" w:hAnsi="Times New Roman" w:cs="Times New Roman"/>
          <w:sz w:val="24"/>
          <w:szCs w:val="24"/>
          <w:lang w:val="es-CL"/>
        </w:rPr>
      </w:pPr>
      <w:r w:rsidRPr="007A2EAE">
        <w:rPr>
          <w:rFonts w:ascii="Times New Roman" w:hAnsi="Times New Roman" w:cs="Times New Roman"/>
          <w:b/>
          <w:bCs/>
          <w:sz w:val="24"/>
          <w:szCs w:val="24"/>
          <w:lang w:val="es-CL"/>
        </w:rPr>
        <w:t>2</w:t>
      </w:r>
      <w:r w:rsidR="00B920B2" w:rsidRPr="007A2EAE">
        <w:rPr>
          <w:rFonts w:ascii="Times New Roman" w:hAnsi="Times New Roman" w:cs="Times New Roman"/>
          <w:b/>
          <w:bCs/>
          <w:sz w:val="24"/>
          <w:szCs w:val="24"/>
          <w:lang w:val="es-CL"/>
        </w:rPr>
        <w:t>°:</w:t>
      </w:r>
      <w:r w:rsidR="00B920B2" w:rsidRPr="007A2EAE">
        <w:rPr>
          <w:rFonts w:ascii="Times New Roman" w:hAnsi="Times New Roman" w:cs="Times New Roman"/>
          <w:sz w:val="24"/>
          <w:szCs w:val="24"/>
          <w:lang w:val="es-CL"/>
        </w:rPr>
        <w:t xml:space="preserve"> Las</w:t>
      </w:r>
      <w:r w:rsidRPr="007A2EAE">
        <w:rPr>
          <w:rFonts w:ascii="Times New Roman" w:hAnsi="Times New Roman" w:cs="Times New Roman"/>
          <w:sz w:val="24"/>
          <w:szCs w:val="24"/>
          <w:lang w:val="es-CL"/>
        </w:rPr>
        <w:t xml:space="preserve"> evaluaciones sumativas programadas deberán ser confirmadas ante UTP con una antelación mínima de </w:t>
      </w:r>
      <w:r w:rsidRPr="007A2EAE">
        <w:rPr>
          <w:rFonts w:ascii="Times New Roman" w:hAnsi="Times New Roman" w:cs="Times New Roman"/>
          <w:b/>
          <w:bCs/>
          <w:sz w:val="24"/>
          <w:szCs w:val="24"/>
          <w:lang w:val="es-CL"/>
        </w:rPr>
        <w:t>catorce días hábiles</w:t>
      </w:r>
      <w:r w:rsidRPr="007A2EAE">
        <w:rPr>
          <w:rFonts w:ascii="Times New Roman" w:hAnsi="Times New Roman" w:cs="Times New Roman"/>
          <w:sz w:val="24"/>
          <w:szCs w:val="24"/>
          <w:lang w:val="es-CL"/>
        </w:rPr>
        <w:t>. Del mismo modo, el docente deberá entregar el instrumento de evaluación correspondiente (pruebas, trabajos u otros) para su revisión, respetando los siguientes plazos mínimos:</w:t>
      </w:r>
      <w:r w:rsidRPr="007A2EAE">
        <w:rPr>
          <w:rFonts w:ascii="Times New Roman" w:hAnsi="Times New Roman" w:cs="Times New Roman"/>
          <w:sz w:val="24"/>
          <w:szCs w:val="24"/>
          <w:lang w:val="es-CL"/>
        </w:rPr>
        <w:br/>
        <w:t xml:space="preserve">a) </w:t>
      </w:r>
      <w:r w:rsidRPr="007A2EAE">
        <w:rPr>
          <w:rFonts w:ascii="Times New Roman" w:hAnsi="Times New Roman" w:cs="Times New Roman"/>
          <w:b/>
          <w:bCs/>
          <w:sz w:val="24"/>
          <w:szCs w:val="24"/>
          <w:lang w:val="es-CL"/>
        </w:rPr>
        <w:t>48 horas</w:t>
      </w:r>
      <w:r w:rsidRPr="007A2EAE">
        <w:rPr>
          <w:rFonts w:ascii="Times New Roman" w:hAnsi="Times New Roman" w:cs="Times New Roman"/>
          <w:sz w:val="24"/>
          <w:szCs w:val="24"/>
          <w:lang w:val="es-CL"/>
        </w:rPr>
        <w:t xml:space="preserve"> para evaluaciones sumativas.</w:t>
      </w:r>
      <w:r w:rsidRPr="007A2EAE">
        <w:rPr>
          <w:rFonts w:ascii="Times New Roman" w:hAnsi="Times New Roman" w:cs="Times New Roman"/>
          <w:sz w:val="24"/>
          <w:szCs w:val="24"/>
          <w:lang w:val="es-CL"/>
        </w:rPr>
        <w:br/>
        <w:t xml:space="preserve">b) </w:t>
      </w:r>
      <w:r w:rsidRPr="007A2EAE">
        <w:rPr>
          <w:rFonts w:ascii="Times New Roman" w:hAnsi="Times New Roman" w:cs="Times New Roman"/>
          <w:b/>
          <w:bCs/>
          <w:sz w:val="24"/>
          <w:szCs w:val="24"/>
          <w:lang w:val="es-CL"/>
        </w:rPr>
        <w:t>24 horas</w:t>
      </w:r>
      <w:r w:rsidRPr="007A2EAE">
        <w:rPr>
          <w:rFonts w:ascii="Times New Roman" w:hAnsi="Times New Roman" w:cs="Times New Roman"/>
          <w:sz w:val="24"/>
          <w:szCs w:val="24"/>
          <w:lang w:val="es-CL"/>
        </w:rPr>
        <w:t xml:space="preserve"> para guías u otros instrumentos formativos.</w:t>
      </w:r>
    </w:p>
    <w:p w14:paraId="3BD7B237" w14:textId="17309568" w:rsidR="00B47ECE" w:rsidRPr="007A2EAE" w:rsidRDefault="00B47ECE" w:rsidP="00B47ECE">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lang w:val="es-CL"/>
        </w:rPr>
        <w:t>3</w:t>
      </w:r>
      <w:r w:rsidR="00B920B2" w:rsidRPr="007A2EAE">
        <w:rPr>
          <w:rFonts w:ascii="Times New Roman" w:hAnsi="Times New Roman" w:cs="Times New Roman"/>
          <w:b/>
          <w:bCs/>
          <w:sz w:val="24"/>
          <w:szCs w:val="24"/>
          <w:lang w:val="es-CL"/>
        </w:rPr>
        <w:t>°:</w:t>
      </w:r>
      <w:r w:rsidR="00B920B2" w:rsidRPr="007A2EAE">
        <w:rPr>
          <w:rFonts w:ascii="Times New Roman" w:hAnsi="Times New Roman" w:cs="Times New Roman"/>
          <w:sz w:val="24"/>
          <w:szCs w:val="24"/>
          <w:lang w:val="es-CL"/>
        </w:rPr>
        <w:t xml:space="preserve"> La</w:t>
      </w:r>
      <w:r w:rsidRPr="007A2EAE">
        <w:rPr>
          <w:rFonts w:ascii="Times New Roman" w:hAnsi="Times New Roman" w:cs="Times New Roman"/>
          <w:sz w:val="24"/>
          <w:szCs w:val="24"/>
          <w:lang w:val="es-CL"/>
        </w:rPr>
        <w:t xml:space="preserve"> Unidad Técnico-Pedagógica revisará el instrumento de evaluación, pudiendo realizar observaciones y sugerencias orientadas a su mejora, en un plazo no superior a </w:t>
      </w:r>
      <w:r w:rsidRPr="007A2EAE">
        <w:rPr>
          <w:rFonts w:ascii="Times New Roman" w:hAnsi="Times New Roman" w:cs="Times New Roman"/>
          <w:b/>
          <w:bCs/>
          <w:sz w:val="24"/>
          <w:szCs w:val="24"/>
          <w:lang w:val="es-CL"/>
        </w:rPr>
        <w:t>dos días hábiles</w:t>
      </w:r>
      <w:r w:rsidRPr="007A2EAE">
        <w:rPr>
          <w:rFonts w:ascii="Times New Roman" w:hAnsi="Times New Roman" w:cs="Times New Roman"/>
          <w:sz w:val="24"/>
          <w:szCs w:val="24"/>
          <w:lang w:val="es-CL"/>
        </w:rPr>
        <w:t>, las cuales serán informadas oportunamente al docente.</w:t>
      </w:r>
    </w:p>
    <w:p w14:paraId="5CDCB53B" w14:textId="617D4252" w:rsidR="00B47ECE" w:rsidRPr="007A2EAE" w:rsidRDefault="00B47ECE" w:rsidP="00B47ECE">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lang w:val="es-CL"/>
        </w:rPr>
        <w:t>4</w:t>
      </w:r>
      <w:r w:rsidR="00B920B2" w:rsidRPr="007A2EAE">
        <w:rPr>
          <w:rFonts w:ascii="Times New Roman" w:hAnsi="Times New Roman" w:cs="Times New Roman"/>
          <w:b/>
          <w:bCs/>
          <w:sz w:val="24"/>
          <w:szCs w:val="24"/>
          <w:lang w:val="es-CL"/>
        </w:rPr>
        <w:t>°:</w:t>
      </w:r>
      <w:r w:rsidR="00B920B2" w:rsidRPr="007A2EAE">
        <w:rPr>
          <w:rFonts w:ascii="Times New Roman" w:hAnsi="Times New Roman" w:cs="Times New Roman"/>
          <w:sz w:val="24"/>
          <w:szCs w:val="24"/>
          <w:lang w:val="es-CL"/>
        </w:rPr>
        <w:t xml:space="preserve"> El</w:t>
      </w:r>
      <w:r w:rsidRPr="007A2EAE">
        <w:rPr>
          <w:rFonts w:ascii="Times New Roman" w:hAnsi="Times New Roman" w:cs="Times New Roman"/>
          <w:sz w:val="24"/>
          <w:szCs w:val="24"/>
          <w:lang w:val="es-CL"/>
        </w:rPr>
        <w:t xml:space="preserve"> docente deberá informar a los estudiantes la aplicación de la evaluación sumativa con una anticipación no inferior a </w:t>
      </w:r>
      <w:r w:rsidRPr="007A2EAE">
        <w:rPr>
          <w:rFonts w:ascii="Times New Roman" w:hAnsi="Times New Roman" w:cs="Times New Roman"/>
          <w:b/>
          <w:bCs/>
          <w:sz w:val="24"/>
          <w:szCs w:val="24"/>
          <w:lang w:val="es-CL"/>
        </w:rPr>
        <w:t>dos semanas</w:t>
      </w:r>
      <w:r w:rsidRPr="007A2EAE">
        <w:rPr>
          <w:rFonts w:ascii="Times New Roman" w:hAnsi="Times New Roman" w:cs="Times New Roman"/>
          <w:sz w:val="24"/>
          <w:szCs w:val="24"/>
          <w:lang w:val="es-CL"/>
        </w:rPr>
        <w:t>, de conformidad con lo dispuesto en el artículo 5° del presente Reglamento de Evaluación. Dicha información, junto con los criterios de evaluación, deberá quedar consignada en el cuaderno de la asignatura y/o en la agenda escolar del estudiante.</w:t>
      </w:r>
    </w:p>
    <w:p w14:paraId="52DB142E" w14:textId="24E89E82" w:rsidR="00B47ECE" w:rsidRPr="007A2EAE" w:rsidRDefault="00B47ECE" w:rsidP="00B47ECE">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lang w:val="es-CL"/>
        </w:rPr>
        <w:t>6</w:t>
      </w:r>
      <w:r w:rsidR="00B920B2" w:rsidRPr="007A2EAE">
        <w:rPr>
          <w:rFonts w:ascii="Times New Roman" w:hAnsi="Times New Roman" w:cs="Times New Roman"/>
          <w:b/>
          <w:bCs/>
          <w:sz w:val="24"/>
          <w:szCs w:val="24"/>
          <w:lang w:val="es-CL"/>
        </w:rPr>
        <w:t>°:</w:t>
      </w:r>
      <w:r w:rsidR="00B920B2" w:rsidRPr="007A2EAE">
        <w:rPr>
          <w:rFonts w:ascii="Times New Roman" w:hAnsi="Times New Roman" w:cs="Times New Roman"/>
          <w:sz w:val="24"/>
          <w:szCs w:val="24"/>
          <w:lang w:val="es-CL"/>
        </w:rPr>
        <w:t xml:space="preserve"> Una</w:t>
      </w:r>
      <w:r w:rsidRPr="007A2EAE">
        <w:rPr>
          <w:rFonts w:ascii="Times New Roman" w:hAnsi="Times New Roman" w:cs="Times New Roman"/>
          <w:sz w:val="24"/>
          <w:szCs w:val="24"/>
          <w:lang w:val="es-CL"/>
        </w:rPr>
        <w:t xml:space="preserve"> vez </w:t>
      </w:r>
      <w:proofErr w:type="spellStart"/>
      <w:r w:rsidRPr="007A2EAE">
        <w:rPr>
          <w:rFonts w:ascii="Times New Roman" w:hAnsi="Times New Roman" w:cs="Times New Roman"/>
          <w:sz w:val="24"/>
          <w:szCs w:val="24"/>
          <w:lang w:val="es-CL"/>
        </w:rPr>
        <w:t>recepcionada</w:t>
      </w:r>
      <w:proofErr w:type="spellEnd"/>
      <w:r w:rsidRPr="007A2EAE">
        <w:rPr>
          <w:rFonts w:ascii="Times New Roman" w:hAnsi="Times New Roman" w:cs="Times New Roman"/>
          <w:sz w:val="24"/>
          <w:szCs w:val="24"/>
          <w:lang w:val="es-CL"/>
        </w:rPr>
        <w:t xml:space="preserve"> la versión definitiva del instrumento, corresponderá a la Unidad Técnico-Pedagógica autorizar su reproducción o aplicación.</w:t>
      </w:r>
    </w:p>
    <w:p w14:paraId="39A20A45" w14:textId="02523D1A" w:rsidR="00B47ECE" w:rsidRPr="007A2EAE" w:rsidRDefault="00B47ECE" w:rsidP="00B47ECE">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lang w:val="es-CL"/>
        </w:rPr>
        <w:t>7</w:t>
      </w:r>
      <w:r w:rsidR="00B920B2" w:rsidRPr="007A2EAE">
        <w:rPr>
          <w:rFonts w:ascii="Times New Roman" w:hAnsi="Times New Roman" w:cs="Times New Roman"/>
          <w:b/>
          <w:bCs/>
          <w:sz w:val="24"/>
          <w:szCs w:val="24"/>
          <w:lang w:val="es-CL"/>
        </w:rPr>
        <w:t>°:</w:t>
      </w:r>
      <w:r w:rsidR="00B920B2" w:rsidRPr="007A2EAE">
        <w:rPr>
          <w:rFonts w:ascii="Times New Roman" w:hAnsi="Times New Roman" w:cs="Times New Roman"/>
          <w:sz w:val="24"/>
          <w:szCs w:val="24"/>
          <w:lang w:val="es-CL"/>
        </w:rPr>
        <w:t xml:space="preserve"> El</w:t>
      </w:r>
      <w:r w:rsidRPr="007A2EAE">
        <w:rPr>
          <w:rFonts w:ascii="Times New Roman" w:hAnsi="Times New Roman" w:cs="Times New Roman"/>
          <w:sz w:val="24"/>
          <w:szCs w:val="24"/>
          <w:lang w:val="es-CL"/>
        </w:rPr>
        <w:t xml:space="preserve"> docente aplicará el instrumento de evaluación en la fecha y condiciones previamente informadas y autorizadas.</w:t>
      </w:r>
    </w:p>
    <w:p w14:paraId="5AB2CBC9" w14:textId="5D6AA70C" w:rsidR="00B47ECE" w:rsidRPr="007A2EAE" w:rsidRDefault="00B47ECE" w:rsidP="00FA42C5">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lang w:val="es-CL"/>
        </w:rPr>
        <w:t>8</w:t>
      </w:r>
      <w:r w:rsidR="00B920B2" w:rsidRPr="007A2EAE">
        <w:rPr>
          <w:rFonts w:ascii="Times New Roman" w:hAnsi="Times New Roman" w:cs="Times New Roman"/>
          <w:b/>
          <w:bCs/>
          <w:sz w:val="24"/>
          <w:szCs w:val="24"/>
          <w:lang w:val="es-CL"/>
        </w:rPr>
        <w:t>°:</w:t>
      </w:r>
      <w:r w:rsidR="00B920B2" w:rsidRPr="007A2EAE">
        <w:rPr>
          <w:rFonts w:ascii="Times New Roman" w:hAnsi="Times New Roman" w:cs="Times New Roman"/>
          <w:sz w:val="24"/>
          <w:szCs w:val="24"/>
          <w:lang w:val="es-CL"/>
        </w:rPr>
        <w:t xml:space="preserve"> Con</w:t>
      </w:r>
      <w:r w:rsidRPr="007A2EAE">
        <w:rPr>
          <w:rFonts w:ascii="Times New Roman" w:hAnsi="Times New Roman" w:cs="Times New Roman"/>
          <w:sz w:val="24"/>
          <w:szCs w:val="24"/>
          <w:lang w:val="es-CL"/>
        </w:rPr>
        <w:t xml:space="preserve"> posterioridad a la aplicación del instrumento, el docente deberá realizar la retroalimentación correspondiente, respetando los plazos y disposiciones establecidas en el </w:t>
      </w:r>
      <w:r w:rsidRPr="007A2EAE">
        <w:rPr>
          <w:rFonts w:ascii="Times New Roman" w:hAnsi="Times New Roman" w:cs="Times New Roman"/>
          <w:b/>
          <w:bCs/>
          <w:sz w:val="24"/>
          <w:szCs w:val="24"/>
          <w:lang w:val="es-CL"/>
        </w:rPr>
        <w:t>artículo 1</w:t>
      </w:r>
      <w:r w:rsidR="007A2EAE">
        <w:rPr>
          <w:rFonts w:ascii="Times New Roman" w:hAnsi="Times New Roman" w:cs="Times New Roman"/>
          <w:b/>
          <w:bCs/>
          <w:sz w:val="24"/>
          <w:szCs w:val="24"/>
          <w:lang w:val="es-CL"/>
        </w:rPr>
        <w:t>6</w:t>
      </w:r>
      <w:r w:rsidRPr="007A2EAE">
        <w:rPr>
          <w:rFonts w:ascii="Times New Roman" w:hAnsi="Times New Roman" w:cs="Times New Roman"/>
          <w:b/>
          <w:bCs/>
          <w:sz w:val="24"/>
          <w:szCs w:val="24"/>
          <w:lang w:val="es-CL"/>
        </w:rPr>
        <w:t>°</w:t>
      </w:r>
      <w:r w:rsidRPr="007A2EAE">
        <w:rPr>
          <w:rFonts w:ascii="Times New Roman" w:hAnsi="Times New Roman" w:cs="Times New Roman"/>
          <w:sz w:val="24"/>
          <w:szCs w:val="24"/>
          <w:lang w:val="es-CL"/>
        </w:rPr>
        <w:t xml:space="preserve"> del presente Reglamento de Evaluación.</w:t>
      </w:r>
    </w:p>
    <w:p w14:paraId="06718F17" w14:textId="472C20ED"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1</w:t>
      </w:r>
      <w:r w:rsidR="008E4059" w:rsidRPr="007A2EAE">
        <w:rPr>
          <w:rFonts w:ascii="Times New Roman" w:hAnsi="Times New Roman" w:cs="Times New Roman"/>
          <w:b/>
          <w:bCs/>
          <w:sz w:val="24"/>
          <w:szCs w:val="24"/>
        </w:rPr>
        <w:t>7</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Se realizará al menos un Consejo Técnico Mensual en el cual se aborden temas del proceso evaluativo que deberán ser programados con anterioridad</w:t>
      </w:r>
      <w:r w:rsidR="00B47ECE" w:rsidRPr="007A2EAE">
        <w:rPr>
          <w:rFonts w:ascii="Times New Roman" w:hAnsi="Times New Roman" w:cs="Times New Roman"/>
          <w:sz w:val="24"/>
          <w:szCs w:val="24"/>
        </w:rPr>
        <w:t>.</w:t>
      </w:r>
    </w:p>
    <w:p w14:paraId="1077E0C8" w14:textId="7ED1B5DD" w:rsidR="000064A4"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Artículo </w:t>
      </w:r>
      <w:r w:rsidR="008E4059" w:rsidRPr="007A2EAE">
        <w:rPr>
          <w:rFonts w:ascii="Times New Roman" w:hAnsi="Times New Roman" w:cs="Times New Roman"/>
          <w:b/>
          <w:bCs/>
          <w:sz w:val="24"/>
          <w:szCs w:val="24"/>
        </w:rPr>
        <w:t>18</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En dichas instancias se definirán estrategias para la evaluación formativa tales como retroalimentación del proceso de enseñanza aprendizaje, diversificación de los instrumentos </w:t>
      </w:r>
      <w:r w:rsidRPr="007A2EAE">
        <w:rPr>
          <w:rFonts w:ascii="Times New Roman" w:hAnsi="Times New Roman" w:cs="Times New Roman"/>
          <w:sz w:val="24"/>
          <w:szCs w:val="24"/>
        </w:rPr>
        <w:lastRenderedPageBreak/>
        <w:t>evaluativos, implementación de apoyo a estudiantes y talleres de reforzamiento por área. El docente de aula planificará, implementará y evaluará el proceso formativo, mediante la orientación Técnica de la Unidad Técnico-Pedagógica. Los estudiantes por su parte ejecutarán las acciones para integrarlas a su desarrollo de aprendizaje.</w:t>
      </w:r>
    </w:p>
    <w:p w14:paraId="4E3ACFFA" w14:textId="41498ADA" w:rsidR="008B54F9" w:rsidRPr="007A2EAE" w:rsidRDefault="008B54F9" w:rsidP="00FA42C5">
      <w:pPr>
        <w:spacing w:line="360" w:lineRule="auto"/>
        <w:jc w:val="both"/>
        <w:rPr>
          <w:rFonts w:ascii="Times New Roman" w:hAnsi="Times New Roman" w:cs="Times New Roman"/>
          <w:sz w:val="24"/>
          <w:szCs w:val="24"/>
        </w:rPr>
      </w:pPr>
    </w:p>
    <w:p w14:paraId="3D60AFA7" w14:textId="413F6712" w:rsidR="008B54F9" w:rsidRPr="007A2EAE" w:rsidRDefault="008B54F9" w:rsidP="00FA42C5">
      <w:pPr>
        <w:spacing w:line="360" w:lineRule="auto"/>
        <w:jc w:val="both"/>
        <w:rPr>
          <w:rFonts w:ascii="Times New Roman" w:hAnsi="Times New Roman" w:cs="Times New Roman"/>
          <w:sz w:val="24"/>
          <w:szCs w:val="24"/>
        </w:rPr>
      </w:pPr>
    </w:p>
    <w:p w14:paraId="3861E95E" w14:textId="1F428E19" w:rsidR="008B54F9" w:rsidRPr="007A2EAE" w:rsidRDefault="008B54F9" w:rsidP="00FA42C5">
      <w:pPr>
        <w:spacing w:line="360" w:lineRule="auto"/>
        <w:jc w:val="both"/>
        <w:rPr>
          <w:rFonts w:ascii="Times New Roman" w:hAnsi="Times New Roman" w:cs="Times New Roman"/>
          <w:sz w:val="24"/>
          <w:szCs w:val="24"/>
        </w:rPr>
      </w:pPr>
    </w:p>
    <w:p w14:paraId="57520B7B" w14:textId="018F4295" w:rsidR="008B54F9" w:rsidRPr="007A2EAE" w:rsidRDefault="008B54F9" w:rsidP="00FA42C5">
      <w:pPr>
        <w:spacing w:line="360" w:lineRule="auto"/>
        <w:jc w:val="both"/>
        <w:rPr>
          <w:rFonts w:ascii="Times New Roman" w:hAnsi="Times New Roman" w:cs="Times New Roman"/>
          <w:sz w:val="24"/>
          <w:szCs w:val="24"/>
        </w:rPr>
      </w:pPr>
    </w:p>
    <w:p w14:paraId="6FF9F9E2" w14:textId="63F4564D" w:rsidR="008B54F9" w:rsidRPr="007A2EAE" w:rsidRDefault="008B54F9" w:rsidP="00FA42C5">
      <w:pPr>
        <w:spacing w:line="360" w:lineRule="auto"/>
        <w:jc w:val="both"/>
        <w:rPr>
          <w:rFonts w:ascii="Times New Roman" w:hAnsi="Times New Roman" w:cs="Times New Roman"/>
          <w:sz w:val="24"/>
          <w:szCs w:val="24"/>
        </w:rPr>
      </w:pPr>
    </w:p>
    <w:p w14:paraId="2F9FAF73" w14:textId="1C1AA2B3" w:rsidR="008B54F9" w:rsidRPr="007A2EAE" w:rsidRDefault="008B54F9" w:rsidP="00FA42C5">
      <w:pPr>
        <w:spacing w:line="360" w:lineRule="auto"/>
        <w:jc w:val="both"/>
        <w:rPr>
          <w:rFonts w:ascii="Times New Roman" w:hAnsi="Times New Roman" w:cs="Times New Roman"/>
          <w:sz w:val="24"/>
          <w:szCs w:val="24"/>
        </w:rPr>
      </w:pPr>
    </w:p>
    <w:p w14:paraId="44E07149" w14:textId="7166E990" w:rsidR="008B54F9" w:rsidRPr="007A2EAE" w:rsidRDefault="008B54F9" w:rsidP="00FA42C5">
      <w:pPr>
        <w:spacing w:line="360" w:lineRule="auto"/>
        <w:jc w:val="both"/>
        <w:rPr>
          <w:rFonts w:ascii="Times New Roman" w:hAnsi="Times New Roman" w:cs="Times New Roman"/>
          <w:sz w:val="24"/>
          <w:szCs w:val="24"/>
        </w:rPr>
      </w:pPr>
    </w:p>
    <w:p w14:paraId="141B36AC" w14:textId="730D139D" w:rsidR="008B54F9" w:rsidRPr="007A2EAE" w:rsidRDefault="008B54F9" w:rsidP="00FA42C5">
      <w:pPr>
        <w:spacing w:line="360" w:lineRule="auto"/>
        <w:jc w:val="both"/>
        <w:rPr>
          <w:rFonts w:ascii="Times New Roman" w:hAnsi="Times New Roman" w:cs="Times New Roman"/>
          <w:sz w:val="24"/>
          <w:szCs w:val="24"/>
        </w:rPr>
      </w:pPr>
    </w:p>
    <w:p w14:paraId="57B6518A" w14:textId="0862FD5E" w:rsidR="008B54F9" w:rsidRPr="007A2EAE" w:rsidRDefault="008B54F9" w:rsidP="00FA42C5">
      <w:pPr>
        <w:spacing w:line="360" w:lineRule="auto"/>
        <w:jc w:val="both"/>
        <w:rPr>
          <w:rFonts w:ascii="Times New Roman" w:hAnsi="Times New Roman" w:cs="Times New Roman"/>
          <w:sz w:val="24"/>
          <w:szCs w:val="24"/>
        </w:rPr>
      </w:pPr>
    </w:p>
    <w:p w14:paraId="589EB7A5" w14:textId="5BF80D21" w:rsidR="008B54F9" w:rsidRPr="007A2EAE" w:rsidRDefault="008B54F9" w:rsidP="00FA42C5">
      <w:pPr>
        <w:spacing w:line="360" w:lineRule="auto"/>
        <w:jc w:val="both"/>
        <w:rPr>
          <w:rFonts w:ascii="Times New Roman" w:hAnsi="Times New Roman" w:cs="Times New Roman"/>
          <w:sz w:val="24"/>
          <w:szCs w:val="24"/>
        </w:rPr>
      </w:pPr>
    </w:p>
    <w:p w14:paraId="561CA32C" w14:textId="23ACB650" w:rsidR="008B54F9" w:rsidRPr="007A2EAE" w:rsidRDefault="008B54F9" w:rsidP="00FA42C5">
      <w:pPr>
        <w:spacing w:line="360" w:lineRule="auto"/>
        <w:jc w:val="both"/>
        <w:rPr>
          <w:rFonts w:ascii="Times New Roman" w:hAnsi="Times New Roman" w:cs="Times New Roman"/>
          <w:sz w:val="24"/>
          <w:szCs w:val="24"/>
        </w:rPr>
      </w:pPr>
    </w:p>
    <w:p w14:paraId="33DAE10C" w14:textId="6EF855DC" w:rsidR="008B54F9" w:rsidRPr="007A2EAE" w:rsidRDefault="008B54F9" w:rsidP="00FA42C5">
      <w:pPr>
        <w:spacing w:line="360" w:lineRule="auto"/>
        <w:jc w:val="both"/>
        <w:rPr>
          <w:rFonts w:ascii="Times New Roman" w:hAnsi="Times New Roman" w:cs="Times New Roman"/>
          <w:sz w:val="24"/>
          <w:szCs w:val="24"/>
        </w:rPr>
      </w:pPr>
    </w:p>
    <w:p w14:paraId="2ED7D8C6" w14:textId="77777777" w:rsidR="008B54F9" w:rsidRDefault="008B54F9" w:rsidP="00FA42C5">
      <w:pPr>
        <w:spacing w:line="360" w:lineRule="auto"/>
        <w:jc w:val="both"/>
        <w:rPr>
          <w:rFonts w:ascii="Times New Roman" w:hAnsi="Times New Roman" w:cs="Times New Roman"/>
          <w:sz w:val="24"/>
          <w:szCs w:val="24"/>
        </w:rPr>
      </w:pPr>
    </w:p>
    <w:p w14:paraId="0F553BEC" w14:textId="77777777" w:rsidR="007A2EAE" w:rsidRDefault="007A2EAE" w:rsidP="00FA42C5">
      <w:pPr>
        <w:spacing w:line="360" w:lineRule="auto"/>
        <w:jc w:val="both"/>
        <w:rPr>
          <w:rFonts w:ascii="Times New Roman" w:hAnsi="Times New Roman" w:cs="Times New Roman"/>
          <w:sz w:val="24"/>
          <w:szCs w:val="24"/>
        </w:rPr>
      </w:pPr>
    </w:p>
    <w:p w14:paraId="18AE1340" w14:textId="77777777" w:rsidR="007A2EAE" w:rsidRDefault="007A2EAE" w:rsidP="00FA42C5">
      <w:pPr>
        <w:spacing w:line="360" w:lineRule="auto"/>
        <w:jc w:val="both"/>
        <w:rPr>
          <w:rFonts w:ascii="Times New Roman" w:hAnsi="Times New Roman" w:cs="Times New Roman"/>
          <w:sz w:val="24"/>
          <w:szCs w:val="24"/>
        </w:rPr>
      </w:pPr>
    </w:p>
    <w:p w14:paraId="546FCD0A" w14:textId="77777777" w:rsidR="007A2EAE" w:rsidRDefault="007A2EAE" w:rsidP="00FA42C5">
      <w:pPr>
        <w:spacing w:line="360" w:lineRule="auto"/>
        <w:jc w:val="both"/>
        <w:rPr>
          <w:rFonts w:ascii="Times New Roman" w:hAnsi="Times New Roman" w:cs="Times New Roman"/>
          <w:sz w:val="24"/>
          <w:szCs w:val="24"/>
        </w:rPr>
      </w:pPr>
    </w:p>
    <w:p w14:paraId="5DB42F33" w14:textId="77777777" w:rsidR="007A2EAE" w:rsidRDefault="007A2EAE" w:rsidP="00FA42C5">
      <w:pPr>
        <w:spacing w:line="360" w:lineRule="auto"/>
        <w:jc w:val="both"/>
        <w:rPr>
          <w:rFonts w:ascii="Times New Roman" w:hAnsi="Times New Roman" w:cs="Times New Roman"/>
          <w:sz w:val="24"/>
          <w:szCs w:val="24"/>
        </w:rPr>
      </w:pPr>
    </w:p>
    <w:p w14:paraId="28DC58C2" w14:textId="77777777" w:rsidR="007A2EAE" w:rsidRDefault="007A2EAE" w:rsidP="00FA42C5">
      <w:pPr>
        <w:spacing w:line="360" w:lineRule="auto"/>
        <w:jc w:val="both"/>
        <w:rPr>
          <w:rFonts w:ascii="Times New Roman" w:hAnsi="Times New Roman" w:cs="Times New Roman"/>
          <w:sz w:val="24"/>
          <w:szCs w:val="24"/>
        </w:rPr>
      </w:pPr>
    </w:p>
    <w:p w14:paraId="1A7A7E70" w14:textId="77777777" w:rsidR="007A2EAE" w:rsidRDefault="007A2EAE" w:rsidP="00FA42C5">
      <w:pPr>
        <w:spacing w:line="360" w:lineRule="auto"/>
        <w:jc w:val="both"/>
        <w:rPr>
          <w:rFonts w:ascii="Times New Roman" w:hAnsi="Times New Roman" w:cs="Times New Roman"/>
          <w:sz w:val="24"/>
          <w:szCs w:val="24"/>
        </w:rPr>
      </w:pPr>
    </w:p>
    <w:p w14:paraId="147D47BB" w14:textId="77777777" w:rsidR="007A2EAE" w:rsidRDefault="007A2EAE" w:rsidP="00FA42C5">
      <w:pPr>
        <w:spacing w:line="360" w:lineRule="auto"/>
        <w:jc w:val="both"/>
        <w:rPr>
          <w:rFonts w:ascii="Times New Roman" w:hAnsi="Times New Roman" w:cs="Times New Roman"/>
          <w:sz w:val="24"/>
          <w:szCs w:val="24"/>
        </w:rPr>
      </w:pPr>
    </w:p>
    <w:p w14:paraId="0FE0B06F" w14:textId="77777777" w:rsidR="007A2EAE" w:rsidRDefault="007A2EAE" w:rsidP="00FA42C5">
      <w:pPr>
        <w:spacing w:line="360" w:lineRule="auto"/>
        <w:jc w:val="both"/>
        <w:rPr>
          <w:rFonts w:ascii="Times New Roman" w:hAnsi="Times New Roman" w:cs="Times New Roman"/>
          <w:sz w:val="24"/>
          <w:szCs w:val="24"/>
        </w:rPr>
      </w:pPr>
    </w:p>
    <w:p w14:paraId="798672BC" w14:textId="77777777" w:rsidR="007A2EAE" w:rsidRDefault="007A2EAE" w:rsidP="00FA42C5">
      <w:pPr>
        <w:spacing w:line="360" w:lineRule="auto"/>
        <w:jc w:val="both"/>
        <w:rPr>
          <w:rFonts w:ascii="Times New Roman" w:hAnsi="Times New Roman" w:cs="Times New Roman"/>
          <w:sz w:val="24"/>
          <w:szCs w:val="24"/>
        </w:rPr>
      </w:pPr>
    </w:p>
    <w:p w14:paraId="505F1DEF" w14:textId="77777777" w:rsidR="007A2EAE" w:rsidRPr="007A2EAE" w:rsidRDefault="007A2EAE" w:rsidP="00FA42C5">
      <w:pPr>
        <w:spacing w:line="360" w:lineRule="auto"/>
        <w:jc w:val="both"/>
        <w:rPr>
          <w:rFonts w:ascii="Times New Roman" w:hAnsi="Times New Roman" w:cs="Times New Roman"/>
          <w:sz w:val="24"/>
          <w:szCs w:val="24"/>
        </w:rPr>
      </w:pPr>
    </w:p>
    <w:p w14:paraId="141A0917" w14:textId="77777777" w:rsidR="00B47ECE" w:rsidRPr="007A2EAE" w:rsidRDefault="00B47ECE" w:rsidP="00FA42C5">
      <w:pPr>
        <w:spacing w:line="360" w:lineRule="auto"/>
        <w:jc w:val="both"/>
        <w:rPr>
          <w:rFonts w:ascii="Times New Roman" w:hAnsi="Times New Roman" w:cs="Times New Roman"/>
          <w:sz w:val="24"/>
          <w:szCs w:val="24"/>
        </w:rPr>
      </w:pPr>
    </w:p>
    <w:p w14:paraId="1F19A0C6" w14:textId="28144E60" w:rsidR="000064A4" w:rsidRPr="007A2EAE" w:rsidRDefault="00B920B2" w:rsidP="008E4059">
      <w:pPr>
        <w:spacing w:line="360" w:lineRule="auto"/>
        <w:jc w:val="center"/>
        <w:rPr>
          <w:rFonts w:ascii="Times New Roman" w:hAnsi="Times New Roman" w:cs="Times New Roman"/>
          <w:b/>
          <w:bCs/>
          <w:sz w:val="28"/>
          <w:szCs w:val="28"/>
        </w:rPr>
      </w:pPr>
      <w:r w:rsidRPr="007A2EAE">
        <w:rPr>
          <w:rFonts w:ascii="Times New Roman" w:hAnsi="Times New Roman" w:cs="Times New Roman"/>
          <w:b/>
          <w:bCs/>
          <w:sz w:val="28"/>
          <w:szCs w:val="28"/>
        </w:rPr>
        <w:lastRenderedPageBreak/>
        <w:t>DE LA EVALUACIÓN DIFERENCIADA</w:t>
      </w:r>
    </w:p>
    <w:p w14:paraId="78ABFBC5" w14:textId="77777777" w:rsidR="00AF360D" w:rsidRPr="007A2EAE" w:rsidRDefault="00AF360D" w:rsidP="00AF360D">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lang w:val="es-CL"/>
        </w:rPr>
        <w:t xml:space="preserve">Artículo 19°: </w:t>
      </w:r>
      <w:r w:rsidRPr="007A2EAE">
        <w:rPr>
          <w:rFonts w:ascii="Times New Roman" w:hAnsi="Times New Roman" w:cs="Times New Roman"/>
          <w:sz w:val="24"/>
          <w:szCs w:val="24"/>
          <w:lang w:val="es-CL"/>
        </w:rPr>
        <w:t>Evaluación Diferenciada y Adecuación Curricular de Acceso</w:t>
      </w:r>
    </w:p>
    <w:p w14:paraId="78E6AF73" w14:textId="77777777" w:rsidR="00AF360D" w:rsidRPr="007A2EAE" w:rsidRDefault="00AF360D" w:rsidP="00AF360D">
      <w:p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Los alumnos que presenten Necesidades Educativas Temporales o Permanentes podrán ser sujetos a un procedimiento de evaluación diferenciada, orientado a identificar sus niveles de logro de aprendizaje y establecer apoyos pedagógicos adecuados.</w:t>
      </w:r>
    </w:p>
    <w:p w14:paraId="44E5BB80" w14:textId="22B65563" w:rsidR="00AF360D" w:rsidRPr="007A2EAE" w:rsidRDefault="00AF360D" w:rsidP="00AF360D">
      <w:p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 xml:space="preserve">Dado que el establecimiento no cuenta con Programa de Integración Escolar (PIE), las </w:t>
      </w:r>
      <w:r w:rsidRPr="007A2EAE">
        <w:rPr>
          <w:rFonts w:ascii="Times New Roman" w:hAnsi="Times New Roman" w:cs="Times New Roman"/>
          <w:b/>
          <w:bCs/>
          <w:sz w:val="24"/>
          <w:szCs w:val="24"/>
          <w:lang w:val="es-CL"/>
        </w:rPr>
        <w:t>adecuaciones curriculares de acceso se realizarán solo como sugerencia</w:t>
      </w:r>
      <w:r w:rsidRPr="007A2EAE">
        <w:rPr>
          <w:rFonts w:ascii="Times New Roman" w:hAnsi="Times New Roman" w:cs="Times New Roman"/>
          <w:sz w:val="24"/>
          <w:szCs w:val="24"/>
          <w:lang w:val="es-CL"/>
        </w:rPr>
        <w:t xml:space="preserve"> y siempre que el alumno </w:t>
      </w:r>
      <w:r w:rsidRPr="007A2EAE">
        <w:rPr>
          <w:rFonts w:ascii="Times New Roman" w:hAnsi="Times New Roman" w:cs="Times New Roman"/>
          <w:b/>
          <w:bCs/>
          <w:sz w:val="24"/>
          <w:szCs w:val="24"/>
          <w:lang w:val="es-CL"/>
        </w:rPr>
        <w:t>presente un documento o informe médico emitido por un especialista idóneo</w:t>
      </w:r>
      <w:r w:rsidRPr="007A2EAE">
        <w:rPr>
          <w:rFonts w:ascii="Times New Roman" w:hAnsi="Times New Roman" w:cs="Times New Roman"/>
          <w:sz w:val="24"/>
          <w:szCs w:val="24"/>
          <w:lang w:val="es-CL"/>
        </w:rPr>
        <w:t xml:space="preserve"> (psicopedagogo, educador diferencial, neurólogo, psicólogo, psiquiatra u otros), </w:t>
      </w:r>
      <w:r w:rsidRPr="007A2EAE">
        <w:rPr>
          <w:rFonts w:ascii="Times New Roman" w:hAnsi="Times New Roman" w:cs="Times New Roman"/>
          <w:b/>
          <w:bCs/>
          <w:sz w:val="24"/>
          <w:szCs w:val="24"/>
          <w:lang w:val="es-CL"/>
        </w:rPr>
        <w:t>entregado personalmente por el apoderado al profesor jefe,</w:t>
      </w:r>
      <w:r w:rsidRPr="007A2EAE">
        <w:rPr>
          <w:rFonts w:ascii="Times New Roman" w:hAnsi="Times New Roman" w:cs="Times New Roman"/>
          <w:sz w:val="24"/>
          <w:szCs w:val="24"/>
          <w:lang w:val="es-CL"/>
        </w:rPr>
        <w:t xml:space="preserve"> con firma y timbre del profesional, a </w:t>
      </w:r>
      <w:r w:rsidRPr="007A2EAE">
        <w:rPr>
          <w:rFonts w:ascii="Times New Roman" w:hAnsi="Times New Roman" w:cs="Times New Roman"/>
          <w:b/>
          <w:bCs/>
          <w:sz w:val="24"/>
          <w:szCs w:val="24"/>
          <w:lang w:val="es-CL"/>
        </w:rPr>
        <w:t>más tardar durante la primera quincena de abril</w:t>
      </w:r>
      <w:r w:rsidRPr="007A2EAE">
        <w:rPr>
          <w:rFonts w:ascii="Times New Roman" w:hAnsi="Times New Roman" w:cs="Times New Roman"/>
          <w:sz w:val="24"/>
          <w:szCs w:val="24"/>
          <w:lang w:val="es-CL"/>
        </w:rPr>
        <w:t xml:space="preserve">, </w:t>
      </w:r>
      <w:r w:rsidRPr="007A2EAE">
        <w:rPr>
          <w:rFonts w:ascii="Times New Roman" w:hAnsi="Times New Roman" w:cs="Times New Roman"/>
          <w:b/>
          <w:bCs/>
          <w:sz w:val="24"/>
          <w:szCs w:val="24"/>
          <w:lang w:val="es-CL"/>
        </w:rPr>
        <w:t>preferentemente en la primera reunión de apoderados</w:t>
      </w:r>
      <w:r w:rsidRPr="007A2EAE">
        <w:rPr>
          <w:rFonts w:ascii="Times New Roman" w:hAnsi="Times New Roman" w:cs="Times New Roman"/>
          <w:sz w:val="24"/>
          <w:szCs w:val="24"/>
          <w:lang w:val="es-CL"/>
        </w:rPr>
        <w:t>. Este informe</w:t>
      </w:r>
      <w:r w:rsidR="003A7191" w:rsidRPr="007A2EAE">
        <w:rPr>
          <w:rFonts w:ascii="Times New Roman" w:hAnsi="Times New Roman" w:cs="Times New Roman"/>
          <w:sz w:val="24"/>
          <w:szCs w:val="24"/>
          <w:lang w:val="es-CL"/>
        </w:rPr>
        <w:t xml:space="preserve"> debe ser entregado a UTP por parte del profesor jefe, a través de una reunión formal, para</w:t>
      </w:r>
      <w:r w:rsidRPr="007A2EAE">
        <w:rPr>
          <w:rFonts w:ascii="Times New Roman" w:hAnsi="Times New Roman" w:cs="Times New Roman"/>
          <w:sz w:val="24"/>
          <w:szCs w:val="24"/>
          <w:lang w:val="es-CL"/>
        </w:rPr>
        <w:t xml:space="preserve"> ser</w:t>
      </w:r>
      <w:r w:rsidR="003A7191" w:rsidRPr="007A2EAE">
        <w:rPr>
          <w:rFonts w:ascii="Times New Roman" w:hAnsi="Times New Roman" w:cs="Times New Roman"/>
          <w:sz w:val="24"/>
          <w:szCs w:val="24"/>
          <w:lang w:val="es-CL"/>
        </w:rPr>
        <w:t xml:space="preserve"> </w:t>
      </w:r>
      <w:r w:rsidRPr="007A2EAE">
        <w:rPr>
          <w:rFonts w:ascii="Times New Roman" w:hAnsi="Times New Roman" w:cs="Times New Roman"/>
          <w:sz w:val="24"/>
          <w:szCs w:val="24"/>
          <w:lang w:val="es-CL"/>
        </w:rPr>
        <w:t>visado por la Unidad Técnico-Pedagógica (UTP) y deberá indicar: diagnóstico, exámenes realizados, tratamiento o terapias, derivaciones, recomendaciones para familia y colegio, y seguimiento mediante informes periódicos.</w:t>
      </w:r>
      <w:r w:rsidR="003A7191" w:rsidRPr="007A2EAE">
        <w:rPr>
          <w:rFonts w:ascii="Times New Roman" w:hAnsi="Times New Roman" w:cs="Times New Roman"/>
          <w:sz w:val="24"/>
          <w:szCs w:val="24"/>
          <w:lang w:val="es-CL"/>
        </w:rPr>
        <w:t xml:space="preserve"> Posteriormente, notificarle mediante correo electrónico a los docentes. </w:t>
      </w:r>
    </w:p>
    <w:p w14:paraId="3C56E68E" w14:textId="77777777" w:rsidR="00AF360D" w:rsidRPr="007A2EAE" w:rsidRDefault="00AF360D" w:rsidP="00AF360D">
      <w:p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 xml:space="preserve">Con base en la información proporcionada y el conocimiento de la situación académica, emocional, social y conductual del estudiante, </w:t>
      </w:r>
      <w:r w:rsidRPr="007A2EAE">
        <w:rPr>
          <w:rFonts w:ascii="Times New Roman" w:hAnsi="Times New Roman" w:cs="Times New Roman"/>
          <w:b/>
          <w:bCs/>
          <w:sz w:val="24"/>
          <w:szCs w:val="24"/>
          <w:lang w:val="es-CL"/>
        </w:rPr>
        <w:t>el profesor jefe establecerá un plan de apoyo, comunicándolo a los docentes de las distintas asignaturas y realizando seguimiento periódico con los apoderados</w:t>
      </w:r>
      <w:r w:rsidRPr="007A2EAE">
        <w:rPr>
          <w:rFonts w:ascii="Times New Roman" w:hAnsi="Times New Roman" w:cs="Times New Roman"/>
          <w:sz w:val="24"/>
          <w:szCs w:val="24"/>
          <w:lang w:val="es-CL"/>
        </w:rPr>
        <w:t>. Las adecuaciones curriculares se aplicarán únicamente en las asignaturas y contenidos donde se determine la necesidad, respetando las recomendaciones del especialista como sugerencia pedagógica.</w:t>
      </w:r>
    </w:p>
    <w:p w14:paraId="2176BB98" w14:textId="77777777" w:rsidR="009D70F3" w:rsidRPr="009D70F3" w:rsidRDefault="009D70F3" w:rsidP="009D70F3">
      <w:pPr>
        <w:spacing w:line="360" w:lineRule="auto"/>
        <w:jc w:val="both"/>
        <w:rPr>
          <w:rFonts w:ascii="Times New Roman" w:hAnsi="Times New Roman" w:cs="Times New Roman"/>
          <w:sz w:val="24"/>
          <w:szCs w:val="24"/>
          <w:lang w:val="es-CL"/>
        </w:rPr>
      </w:pPr>
      <w:r w:rsidRPr="009D70F3">
        <w:rPr>
          <w:rFonts w:ascii="Times New Roman" w:hAnsi="Times New Roman" w:cs="Times New Roman"/>
          <w:sz w:val="24"/>
          <w:szCs w:val="24"/>
          <w:lang w:val="es-CL"/>
        </w:rPr>
        <w:t>La situación de Evaluación Diferenciada será revisada semestralmente por el establecimiento educacional, sobre la base de los antecedentes técnicos actualizados emitidos por los profesionales competentes, con el objeto de determinar su mantención, modificación o término, según corresponda.</w:t>
      </w:r>
    </w:p>
    <w:p w14:paraId="630778C1" w14:textId="77777777" w:rsidR="009D70F3" w:rsidRPr="009D70F3" w:rsidRDefault="009D70F3" w:rsidP="009D70F3">
      <w:pPr>
        <w:spacing w:line="360" w:lineRule="auto"/>
        <w:jc w:val="both"/>
        <w:rPr>
          <w:rFonts w:ascii="Times New Roman" w:hAnsi="Times New Roman" w:cs="Times New Roman"/>
          <w:sz w:val="24"/>
          <w:szCs w:val="24"/>
          <w:lang w:val="es-CL"/>
        </w:rPr>
      </w:pPr>
      <w:r w:rsidRPr="009D70F3">
        <w:rPr>
          <w:rFonts w:ascii="Times New Roman" w:hAnsi="Times New Roman" w:cs="Times New Roman"/>
          <w:sz w:val="24"/>
          <w:szCs w:val="24"/>
          <w:lang w:val="es-CL"/>
        </w:rPr>
        <w:t>En el caso de diagnósticos o condiciones de carácter permanente, no será exigible la renovación anual del informe psicopedagógico o diagnóstico inicial que dio origen a la medida.</w:t>
      </w:r>
    </w:p>
    <w:p w14:paraId="30B06958" w14:textId="77777777" w:rsidR="009D70F3" w:rsidRPr="009D70F3" w:rsidRDefault="009D70F3" w:rsidP="009D70F3">
      <w:pPr>
        <w:spacing w:line="360" w:lineRule="auto"/>
        <w:jc w:val="both"/>
        <w:rPr>
          <w:rFonts w:ascii="Times New Roman" w:hAnsi="Times New Roman" w:cs="Times New Roman"/>
          <w:sz w:val="24"/>
          <w:szCs w:val="24"/>
          <w:lang w:val="es-CL"/>
        </w:rPr>
      </w:pPr>
      <w:r w:rsidRPr="009D70F3">
        <w:rPr>
          <w:rFonts w:ascii="Times New Roman" w:hAnsi="Times New Roman" w:cs="Times New Roman"/>
          <w:sz w:val="24"/>
          <w:szCs w:val="24"/>
          <w:lang w:val="es-CL"/>
        </w:rPr>
        <w:t>Sin perjuicio de lo anterior, la continuidad de la Evaluación Diferenciada estará sujeta a la acreditación de la sistematicidad del apoyo externo cuando este haya sido indicado, así como a la entrega oportuna de informes de seguimiento y monitoreo que incorporen orientaciones actualizadas para el trabajo pedagógico. La ausencia reiterada de dichos antecedentes podrá ser considerada para efectos de revisar la procedencia y vigencia de la medida.</w:t>
      </w:r>
    </w:p>
    <w:p w14:paraId="2A0453AD" w14:textId="77777777" w:rsidR="00AF360D" w:rsidRPr="007A2EAE" w:rsidRDefault="00AF360D" w:rsidP="00AF360D">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lang w:val="es-CL"/>
        </w:rPr>
        <w:lastRenderedPageBreak/>
        <w:t>Si no se recibe el informe del especialista, el procedimiento no podrá aplicarse. Será responsabilidad exclusiva del apoderado cumplir con estos requisitos</w:t>
      </w:r>
      <w:r w:rsidRPr="007A2EAE">
        <w:rPr>
          <w:rFonts w:ascii="Times New Roman" w:hAnsi="Times New Roman" w:cs="Times New Roman"/>
          <w:sz w:val="24"/>
          <w:szCs w:val="24"/>
          <w:lang w:val="es-CL"/>
        </w:rPr>
        <w:t>; de no hacerlo, el alumno será evaluado de la misma forma que sus compañeros en todas las asignaturas.</w:t>
      </w:r>
    </w:p>
    <w:p w14:paraId="77E61C88" w14:textId="260A487F" w:rsidR="008E4059" w:rsidRPr="007A2EAE" w:rsidRDefault="00AF360D" w:rsidP="00AF360D">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lang w:val="es-CL"/>
        </w:rPr>
        <w:t>Si se considera necesario que el estudiante participe en actividades de reforzamiento, estas requerirán aceptación y compromiso del apoderado</w:t>
      </w:r>
      <w:r w:rsidRPr="007A2EAE">
        <w:rPr>
          <w:rFonts w:ascii="Times New Roman" w:hAnsi="Times New Roman" w:cs="Times New Roman"/>
          <w:sz w:val="24"/>
          <w:szCs w:val="24"/>
          <w:lang w:val="es-CL"/>
        </w:rPr>
        <w:t>. En caso de no acceder, deberá acreditar la realización de dicho reforzamiento en otra institución autorizada; de lo contrario, perderá la opción de evaluación diferenciada.</w:t>
      </w:r>
    </w:p>
    <w:p w14:paraId="19630021" w14:textId="0B030019" w:rsidR="00454225" w:rsidRDefault="00AF360D" w:rsidP="00AF360D">
      <w:pPr>
        <w:pStyle w:val="Prrafodelista"/>
        <w:numPr>
          <w:ilvl w:val="0"/>
          <w:numId w:val="12"/>
        </w:numPr>
        <w:spacing w:line="360" w:lineRule="auto"/>
        <w:jc w:val="both"/>
        <w:rPr>
          <w:rFonts w:ascii="Times New Roman" w:hAnsi="Times New Roman" w:cs="Times New Roman"/>
          <w:sz w:val="24"/>
          <w:szCs w:val="24"/>
          <w:lang w:val="es-CL"/>
        </w:rPr>
      </w:pPr>
      <w:proofErr w:type="gramStart"/>
      <w:r w:rsidRPr="007A2EAE">
        <w:rPr>
          <w:rFonts w:ascii="Times New Roman" w:hAnsi="Times New Roman" w:cs="Times New Roman"/>
          <w:sz w:val="24"/>
          <w:szCs w:val="24"/>
          <w:lang w:val="es-CL"/>
        </w:rPr>
        <w:t>En relación a</w:t>
      </w:r>
      <w:proofErr w:type="gramEnd"/>
      <w:r w:rsidRPr="007A2EAE">
        <w:rPr>
          <w:rFonts w:ascii="Times New Roman" w:hAnsi="Times New Roman" w:cs="Times New Roman"/>
          <w:sz w:val="24"/>
          <w:szCs w:val="24"/>
          <w:lang w:val="es-CL"/>
        </w:rPr>
        <w:t xml:space="preserve"> </w:t>
      </w:r>
      <w:r w:rsidRPr="007A2EAE">
        <w:rPr>
          <w:rFonts w:ascii="Times New Roman" w:hAnsi="Times New Roman" w:cs="Times New Roman"/>
          <w:b/>
          <w:bCs/>
          <w:sz w:val="24"/>
          <w:szCs w:val="24"/>
          <w:lang w:val="es-CL"/>
        </w:rPr>
        <w:t>los trabajos grupales de carácter oral</w:t>
      </w:r>
      <w:r w:rsidRPr="007A2EAE">
        <w:rPr>
          <w:rFonts w:ascii="Times New Roman" w:hAnsi="Times New Roman" w:cs="Times New Roman"/>
          <w:sz w:val="24"/>
          <w:szCs w:val="24"/>
          <w:lang w:val="es-CL"/>
        </w:rPr>
        <w:t xml:space="preserve">, el estudiante con evaluación diferenciada podrá ser reevaluado mediante un criterio alternativo, distinto al aplicado al resto de los integrantes del grupo, siempre respetando sus necesidades y posibilidades de aprendizaje. </w:t>
      </w:r>
      <w:r w:rsidRPr="007A2EAE">
        <w:rPr>
          <w:rFonts w:ascii="Times New Roman" w:hAnsi="Times New Roman" w:cs="Times New Roman"/>
          <w:b/>
          <w:bCs/>
          <w:sz w:val="24"/>
          <w:szCs w:val="24"/>
          <w:lang w:val="es-CL"/>
        </w:rPr>
        <w:t>Esta medida es exclusiva para el estudiante con evaluación diferenciada</w:t>
      </w:r>
      <w:r w:rsidRPr="007A2EAE">
        <w:rPr>
          <w:rFonts w:ascii="Times New Roman" w:hAnsi="Times New Roman" w:cs="Times New Roman"/>
          <w:sz w:val="24"/>
          <w:szCs w:val="24"/>
          <w:lang w:val="es-CL"/>
        </w:rPr>
        <w:t xml:space="preserve"> y no modifica la evaluación del resto de los integrantes del grupo.</w:t>
      </w:r>
    </w:p>
    <w:p w14:paraId="7795E6C6" w14:textId="77777777" w:rsidR="009D70F3" w:rsidRDefault="009D70F3" w:rsidP="009D70F3">
      <w:pPr>
        <w:pStyle w:val="Prrafodelista"/>
        <w:spacing w:line="360" w:lineRule="auto"/>
        <w:jc w:val="both"/>
        <w:rPr>
          <w:rFonts w:ascii="Times New Roman" w:hAnsi="Times New Roman" w:cs="Times New Roman"/>
          <w:sz w:val="24"/>
          <w:szCs w:val="24"/>
          <w:lang w:val="es-CL"/>
        </w:rPr>
      </w:pPr>
    </w:p>
    <w:p w14:paraId="251AD28F" w14:textId="626CFFEA" w:rsidR="009D70F3" w:rsidRPr="007A2EAE" w:rsidRDefault="009D70F3" w:rsidP="00AF360D">
      <w:pPr>
        <w:pStyle w:val="Prrafodelista"/>
        <w:numPr>
          <w:ilvl w:val="0"/>
          <w:numId w:val="12"/>
        </w:numPr>
        <w:spacing w:line="360" w:lineRule="auto"/>
        <w:jc w:val="both"/>
        <w:rPr>
          <w:rFonts w:ascii="Times New Roman" w:hAnsi="Times New Roman" w:cs="Times New Roman"/>
          <w:sz w:val="24"/>
          <w:szCs w:val="24"/>
          <w:lang w:val="es-CL"/>
        </w:rPr>
      </w:pPr>
      <w:r w:rsidRPr="009D70F3">
        <w:rPr>
          <w:rFonts w:ascii="Times New Roman" w:hAnsi="Times New Roman" w:cs="Times New Roman"/>
          <w:b/>
          <w:bCs/>
          <w:sz w:val="24"/>
          <w:szCs w:val="24"/>
        </w:rPr>
        <w:t>Respecto del nivel de exigencia</w:t>
      </w:r>
      <w:r w:rsidRPr="009D70F3">
        <w:rPr>
          <w:rFonts w:ascii="Times New Roman" w:hAnsi="Times New Roman" w:cs="Times New Roman"/>
          <w:sz w:val="24"/>
          <w:szCs w:val="24"/>
        </w:rPr>
        <w:t>, en el marco de la Evaluación Diferenciada, los instrumentos evaluativos deberán considerar una ponderación del nivel de exigencia equivalente al 50%, cautelando la adecuación de los objetivos de aprendizaje priorizados y resguardando la validez y coherencia del proceso evaluativo.</w:t>
      </w:r>
    </w:p>
    <w:p w14:paraId="13EEC159" w14:textId="77777777" w:rsidR="00454225" w:rsidRPr="007A2EAE" w:rsidRDefault="00454225" w:rsidP="000064A4">
      <w:pPr>
        <w:spacing w:line="360" w:lineRule="auto"/>
        <w:jc w:val="center"/>
        <w:rPr>
          <w:rFonts w:ascii="Times New Roman" w:hAnsi="Times New Roman" w:cs="Times New Roman"/>
          <w:b/>
          <w:bCs/>
          <w:sz w:val="24"/>
          <w:szCs w:val="24"/>
        </w:rPr>
      </w:pPr>
    </w:p>
    <w:p w14:paraId="39EF9020" w14:textId="77777777" w:rsidR="00454225" w:rsidRPr="007A2EAE" w:rsidRDefault="00454225" w:rsidP="000064A4">
      <w:pPr>
        <w:spacing w:line="360" w:lineRule="auto"/>
        <w:jc w:val="center"/>
        <w:rPr>
          <w:rFonts w:ascii="Times New Roman" w:hAnsi="Times New Roman" w:cs="Times New Roman"/>
          <w:b/>
          <w:bCs/>
          <w:sz w:val="24"/>
          <w:szCs w:val="24"/>
        </w:rPr>
      </w:pPr>
    </w:p>
    <w:p w14:paraId="55997400" w14:textId="77777777" w:rsidR="00454225" w:rsidRPr="007A2EAE" w:rsidRDefault="00454225" w:rsidP="000064A4">
      <w:pPr>
        <w:spacing w:line="360" w:lineRule="auto"/>
        <w:jc w:val="center"/>
        <w:rPr>
          <w:rFonts w:ascii="Times New Roman" w:hAnsi="Times New Roman" w:cs="Times New Roman"/>
          <w:b/>
          <w:bCs/>
          <w:sz w:val="24"/>
          <w:szCs w:val="24"/>
        </w:rPr>
      </w:pPr>
    </w:p>
    <w:p w14:paraId="66BD29C7" w14:textId="77777777" w:rsidR="00454225" w:rsidRPr="007A2EAE" w:rsidRDefault="00454225" w:rsidP="000064A4">
      <w:pPr>
        <w:spacing w:line="360" w:lineRule="auto"/>
        <w:jc w:val="center"/>
        <w:rPr>
          <w:rFonts w:ascii="Times New Roman" w:hAnsi="Times New Roman" w:cs="Times New Roman"/>
          <w:b/>
          <w:bCs/>
          <w:sz w:val="24"/>
          <w:szCs w:val="24"/>
        </w:rPr>
      </w:pPr>
    </w:p>
    <w:p w14:paraId="3D4858F3" w14:textId="77777777" w:rsidR="00454225" w:rsidRPr="007A2EAE" w:rsidRDefault="00454225" w:rsidP="000064A4">
      <w:pPr>
        <w:spacing w:line="360" w:lineRule="auto"/>
        <w:jc w:val="center"/>
        <w:rPr>
          <w:rFonts w:ascii="Times New Roman" w:hAnsi="Times New Roman" w:cs="Times New Roman"/>
          <w:b/>
          <w:bCs/>
          <w:sz w:val="24"/>
          <w:szCs w:val="24"/>
        </w:rPr>
      </w:pPr>
    </w:p>
    <w:p w14:paraId="77871998" w14:textId="77777777" w:rsidR="00454225" w:rsidRPr="007A2EAE" w:rsidRDefault="00454225" w:rsidP="000064A4">
      <w:pPr>
        <w:spacing w:line="360" w:lineRule="auto"/>
        <w:jc w:val="center"/>
        <w:rPr>
          <w:rFonts w:ascii="Times New Roman" w:hAnsi="Times New Roman" w:cs="Times New Roman"/>
          <w:b/>
          <w:bCs/>
          <w:sz w:val="24"/>
          <w:szCs w:val="24"/>
        </w:rPr>
      </w:pPr>
    </w:p>
    <w:p w14:paraId="4426E51C" w14:textId="77777777" w:rsidR="00AF360D" w:rsidRPr="007A2EAE" w:rsidRDefault="00AF360D" w:rsidP="000064A4">
      <w:pPr>
        <w:spacing w:line="360" w:lineRule="auto"/>
        <w:jc w:val="center"/>
        <w:rPr>
          <w:rFonts w:ascii="Times New Roman" w:hAnsi="Times New Roman" w:cs="Times New Roman"/>
          <w:b/>
          <w:bCs/>
          <w:sz w:val="24"/>
          <w:szCs w:val="24"/>
        </w:rPr>
      </w:pPr>
    </w:p>
    <w:p w14:paraId="0C53D142" w14:textId="77777777" w:rsidR="00AF360D" w:rsidRPr="007A2EAE" w:rsidRDefault="00AF360D" w:rsidP="000064A4">
      <w:pPr>
        <w:spacing w:line="360" w:lineRule="auto"/>
        <w:jc w:val="center"/>
        <w:rPr>
          <w:rFonts w:ascii="Times New Roman" w:hAnsi="Times New Roman" w:cs="Times New Roman"/>
          <w:b/>
          <w:bCs/>
          <w:sz w:val="24"/>
          <w:szCs w:val="24"/>
        </w:rPr>
      </w:pPr>
    </w:p>
    <w:p w14:paraId="4A354F2F" w14:textId="77777777" w:rsidR="00AF360D" w:rsidRPr="007A2EAE" w:rsidRDefault="00AF360D" w:rsidP="000064A4">
      <w:pPr>
        <w:spacing w:line="360" w:lineRule="auto"/>
        <w:jc w:val="center"/>
        <w:rPr>
          <w:rFonts w:ascii="Times New Roman" w:hAnsi="Times New Roman" w:cs="Times New Roman"/>
          <w:b/>
          <w:bCs/>
          <w:sz w:val="24"/>
          <w:szCs w:val="24"/>
        </w:rPr>
      </w:pPr>
    </w:p>
    <w:p w14:paraId="7613964E" w14:textId="77777777" w:rsidR="00AF360D" w:rsidRPr="007A2EAE" w:rsidRDefault="00AF360D" w:rsidP="000064A4">
      <w:pPr>
        <w:spacing w:line="360" w:lineRule="auto"/>
        <w:jc w:val="center"/>
        <w:rPr>
          <w:rFonts w:ascii="Times New Roman" w:hAnsi="Times New Roman" w:cs="Times New Roman"/>
          <w:b/>
          <w:bCs/>
          <w:sz w:val="24"/>
          <w:szCs w:val="24"/>
        </w:rPr>
      </w:pPr>
    </w:p>
    <w:p w14:paraId="3194BEAD" w14:textId="77777777" w:rsidR="00AF360D" w:rsidRPr="007A2EAE" w:rsidRDefault="00AF360D" w:rsidP="000064A4">
      <w:pPr>
        <w:spacing w:line="360" w:lineRule="auto"/>
        <w:jc w:val="center"/>
        <w:rPr>
          <w:rFonts w:ascii="Times New Roman" w:hAnsi="Times New Roman" w:cs="Times New Roman"/>
          <w:b/>
          <w:bCs/>
          <w:sz w:val="24"/>
          <w:szCs w:val="24"/>
        </w:rPr>
      </w:pPr>
    </w:p>
    <w:p w14:paraId="36AB1066" w14:textId="77777777" w:rsidR="00AF360D" w:rsidRPr="007A2EAE" w:rsidRDefault="00AF360D" w:rsidP="000064A4">
      <w:pPr>
        <w:spacing w:line="360" w:lineRule="auto"/>
        <w:jc w:val="center"/>
        <w:rPr>
          <w:rFonts w:ascii="Times New Roman" w:hAnsi="Times New Roman" w:cs="Times New Roman"/>
          <w:b/>
          <w:bCs/>
          <w:sz w:val="24"/>
          <w:szCs w:val="24"/>
        </w:rPr>
      </w:pPr>
    </w:p>
    <w:p w14:paraId="47E9747E" w14:textId="77777777" w:rsidR="00AF360D" w:rsidRPr="007A2EAE" w:rsidRDefault="00AF360D" w:rsidP="000064A4">
      <w:pPr>
        <w:spacing w:line="360" w:lineRule="auto"/>
        <w:jc w:val="center"/>
        <w:rPr>
          <w:rFonts w:ascii="Times New Roman" w:hAnsi="Times New Roman" w:cs="Times New Roman"/>
          <w:b/>
          <w:bCs/>
          <w:sz w:val="24"/>
          <w:szCs w:val="24"/>
        </w:rPr>
      </w:pPr>
    </w:p>
    <w:p w14:paraId="0A3D661D" w14:textId="77777777" w:rsidR="00AF360D" w:rsidRPr="007A2EAE" w:rsidRDefault="00AF360D" w:rsidP="000064A4">
      <w:pPr>
        <w:spacing w:line="360" w:lineRule="auto"/>
        <w:jc w:val="center"/>
        <w:rPr>
          <w:rFonts w:ascii="Times New Roman" w:hAnsi="Times New Roman" w:cs="Times New Roman"/>
          <w:b/>
          <w:bCs/>
          <w:sz w:val="24"/>
          <w:szCs w:val="24"/>
        </w:rPr>
      </w:pPr>
    </w:p>
    <w:p w14:paraId="70D19387" w14:textId="77777777" w:rsidR="00AF360D" w:rsidRPr="007A2EAE" w:rsidRDefault="00AF360D" w:rsidP="000064A4">
      <w:pPr>
        <w:spacing w:line="360" w:lineRule="auto"/>
        <w:jc w:val="center"/>
        <w:rPr>
          <w:rFonts w:ascii="Times New Roman" w:hAnsi="Times New Roman" w:cs="Times New Roman"/>
          <w:b/>
          <w:bCs/>
          <w:sz w:val="24"/>
          <w:szCs w:val="24"/>
        </w:rPr>
      </w:pPr>
    </w:p>
    <w:p w14:paraId="5DBB37D6" w14:textId="77777777" w:rsidR="00663ECA" w:rsidRDefault="00663ECA" w:rsidP="003A7191">
      <w:pPr>
        <w:spacing w:line="360" w:lineRule="auto"/>
        <w:rPr>
          <w:rFonts w:ascii="Times New Roman" w:hAnsi="Times New Roman" w:cs="Times New Roman"/>
          <w:b/>
          <w:bCs/>
          <w:sz w:val="24"/>
          <w:szCs w:val="24"/>
        </w:rPr>
      </w:pPr>
    </w:p>
    <w:p w14:paraId="2B51F07E" w14:textId="77777777" w:rsidR="007A2EAE" w:rsidRDefault="007A2EAE" w:rsidP="003A7191">
      <w:pPr>
        <w:spacing w:line="360" w:lineRule="auto"/>
        <w:rPr>
          <w:rFonts w:ascii="Times New Roman" w:hAnsi="Times New Roman" w:cs="Times New Roman"/>
          <w:b/>
          <w:bCs/>
          <w:sz w:val="24"/>
          <w:szCs w:val="24"/>
        </w:rPr>
      </w:pPr>
    </w:p>
    <w:p w14:paraId="3960A0D5" w14:textId="77777777" w:rsidR="007A2EAE" w:rsidRDefault="007A2EAE" w:rsidP="003A7191">
      <w:pPr>
        <w:spacing w:line="360" w:lineRule="auto"/>
        <w:rPr>
          <w:rFonts w:ascii="Times New Roman" w:hAnsi="Times New Roman" w:cs="Times New Roman"/>
          <w:b/>
          <w:bCs/>
          <w:sz w:val="24"/>
          <w:szCs w:val="24"/>
        </w:rPr>
      </w:pPr>
    </w:p>
    <w:p w14:paraId="636EE8A6" w14:textId="77777777" w:rsidR="007A2EAE" w:rsidRDefault="007A2EAE" w:rsidP="003A7191">
      <w:pPr>
        <w:spacing w:line="360" w:lineRule="auto"/>
        <w:rPr>
          <w:rFonts w:ascii="Times New Roman" w:hAnsi="Times New Roman" w:cs="Times New Roman"/>
          <w:b/>
          <w:bCs/>
          <w:sz w:val="24"/>
          <w:szCs w:val="24"/>
        </w:rPr>
      </w:pPr>
    </w:p>
    <w:p w14:paraId="20488E61" w14:textId="77777777" w:rsidR="007A2EAE" w:rsidRDefault="007A2EAE" w:rsidP="003A7191">
      <w:pPr>
        <w:spacing w:line="360" w:lineRule="auto"/>
        <w:rPr>
          <w:rFonts w:ascii="Times New Roman" w:hAnsi="Times New Roman" w:cs="Times New Roman"/>
          <w:b/>
          <w:bCs/>
          <w:sz w:val="24"/>
          <w:szCs w:val="24"/>
        </w:rPr>
      </w:pPr>
    </w:p>
    <w:p w14:paraId="5B9FDE31" w14:textId="77777777" w:rsidR="007A2EAE" w:rsidRDefault="007A2EAE" w:rsidP="003A7191">
      <w:pPr>
        <w:spacing w:line="360" w:lineRule="auto"/>
        <w:rPr>
          <w:rFonts w:ascii="Times New Roman" w:hAnsi="Times New Roman" w:cs="Times New Roman"/>
          <w:b/>
          <w:bCs/>
          <w:sz w:val="24"/>
          <w:szCs w:val="24"/>
        </w:rPr>
      </w:pPr>
    </w:p>
    <w:p w14:paraId="0E4B70CA" w14:textId="77777777" w:rsidR="007A2EAE" w:rsidRDefault="007A2EAE" w:rsidP="003A7191">
      <w:pPr>
        <w:spacing w:line="360" w:lineRule="auto"/>
        <w:rPr>
          <w:rFonts w:ascii="Times New Roman" w:hAnsi="Times New Roman" w:cs="Times New Roman"/>
          <w:b/>
          <w:bCs/>
          <w:sz w:val="24"/>
          <w:szCs w:val="24"/>
        </w:rPr>
      </w:pPr>
    </w:p>
    <w:p w14:paraId="58C38C38" w14:textId="77777777" w:rsidR="007A2EAE" w:rsidRDefault="007A2EAE" w:rsidP="003A7191">
      <w:pPr>
        <w:spacing w:line="360" w:lineRule="auto"/>
        <w:rPr>
          <w:rFonts w:ascii="Times New Roman" w:hAnsi="Times New Roman" w:cs="Times New Roman"/>
          <w:b/>
          <w:bCs/>
          <w:sz w:val="24"/>
          <w:szCs w:val="24"/>
        </w:rPr>
      </w:pPr>
    </w:p>
    <w:p w14:paraId="1C93D25F" w14:textId="77777777" w:rsidR="007A2EAE" w:rsidRDefault="007A2EAE" w:rsidP="003A7191">
      <w:pPr>
        <w:spacing w:line="360" w:lineRule="auto"/>
        <w:rPr>
          <w:rFonts w:ascii="Times New Roman" w:hAnsi="Times New Roman" w:cs="Times New Roman"/>
          <w:b/>
          <w:bCs/>
          <w:sz w:val="24"/>
          <w:szCs w:val="24"/>
        </w:rPr>
      </w:pPr>
    </w:p>
    <w:p w14:paraId="3389B0D7" w14:textId="77777777" w:rsidR="007A2EAE" w:rsidRPr="007A2EAE" w:rsidRDefault="007A2EAE" w:rsidP="003A7191">
      <w:pPr>
        <w:spacing w:line="360" w:lineRule="auto"/>
        <w:rPr>
          <w:rFonts w:ascii="Times New Roman" w:hAnsi="Times New Roman" w:cs="Times New Roman"/>
          <w:b/>
          <w:bCs/>
          <w:sz w:val="24"/>
          <w:szCs w:val="24"/>
        </w:rPr>
      </w:pPr>
    </w:p>
    <w:p w14:paraId="6177C7B0" w14:textId="21046723" w:rsidR="00FA42C5" w:rsidRPr="007A2EAE" w:rsidRDefault="00B920B2" w:rsidP="000064A4">
      <w:pPr>
        <w:spacing w:line="360" w:lineRule="auto"/>
        <w:jc w:val="center"/>
        <w:rPr>
          <w:rFonts w:ascii="Times New Roman" w:hAnsi="Times New Roman" w:cs="Times New Roman"/>
          <w:b/>
          <w:bCs/>
          <w:sz w:val="28"/>
          <w:szCs w:val="28"/>
        </w:rPr>
      </w:pPr>
      <w:r w:rsidRPr="007A2EAE">
        <w:rPr>
          <w:rFonts w:ascii="Times New Roman" w:hAnsi="Times New Roman" w:cs="Times New Roman"/>
          <w:b/>
          <w:bCs/>
          <w:sz w:val="28"/>
          <w:szCs w:val="28"/>
        </w:rPr>
        <w:t>DE LAS CALIFICACIONES</w:t>
      </w:r>
    </w:p>
    <w:p w14:paraId="78D30443" w14:textId="765695F1" w:rsidR="00967540" w:rsidRDefault="00FA42C5" w:rsidP="00967540">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rPr>
        <w:t>Artículo 2</w:t>
      </w:r>
      <w:r w:rsidR="008B54F9" w:rsidRPr="007A2EAE">
        <w:rPr>
          <w:rFonts w:ascii="Times New Roman" w:hAnsi="Times New Roman" w:cs="Times New Roman"/>
          <w:b/>
          <w:bCs/>
          <w:sz w:val="24"/>
          <w:szCs w:val="24"/>
        </w:rPr>
        <w:t>0</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w:t>
      </w:r>
      <w:r w:rsidR="00967540">
        <w:rPr>
          <w:rFonts w:ascii="Times New Roman" w:hAnsi="Times New Roman" w:cs="Times New Roman"/>
          <w:sz w:val="24"/>
          <w:szCs w:val="24"/>
          <w:lang w:val="es-CL"/>
        </w:rPr>
        <w:t>L</w:t>
      </w:r>
      <w:r w:rsidR="00967540" w:rsidRPr="00967540">
        <w:rPr>
          <w:rFonts w:ascii="Times New Roman" w:hAnsi="Times New Roman" w:cs="Times New Roman"/>
          <w:sz w:val="24"/>
          <w:szCs w:val="24"/>
          <w:lang w:val="es-CL"/>
        </w:rPr>
        <w:t>os estudiantes de 1° Año Básico a 8° Año Básico serán calificados en todas las asignaturas del plan de estudios correspondiente mediante una escala numérica de 2,0 a 7,0, siendo 4,0 la nota mínima de aprobación, equivalente al 60% de logro de los objetivos de aprendizaje. Las calificaciones serán expresadas con un decimal.</w:t>
      </w:r>
    </w:p>
    <w:p w14:paraId="4B3491E3" w14:textId="413F8737" w:rsidR="00FA42C5" w:rsidRPr="00967540" w:rsidRDefault="00967540" w:rsidP="00967540">
      <w:pPr>
        <w:spacing w:line="360" w:lineRule="auto"/>
        <w:jc w:val="both"/>
        <w:rPr>
          <w:rFonts w:ascii="Times New Roman" w:hAnsi="Times New Roman" w:cs="Times New Roman"/>
          <w:sz w:val="24"/>
          <w:szCs w:val="24"/>
          <w:lang w:val="es-CL"/>
        </w:rPr>
      </w:pPr>
      <w:r w:rsidRPr="00967540">
        <w:rPr>
          <w:rFonts w:ascii="Times New Roman" w:hAnsi="Times New Roman" w:cs="Times New Roman"/>
          <w:sz w:val="24"/>
          <w:szCs w:val="24"/>
          <w:lang w:val="es-CL"/>
        </w:rPr>
        <w:t>Por su parte, los estudiantes de 1° Medio a 4° Medio serán calificados en todas las asignaturas del plan de estudios correspondiente, utilizando una escala numérica de 1,0 a 7,0, siendo 4,0 la nota mínima de aprobación, equivalente al 60% de logro de los objetivos de aprendizaje. Las calificaciones serán expresadas con un decimal.</w:t>
      </w:r>
    </w:p>
    <w:p w14:paraId="53F3FFD0" w14:textId="09E5AA2C"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2</w:t>
      </w:r>
      <w:r w:rsidR="008B54F9" w:rsidRPr="007A2EAE">
        <w:rPr>
          <w:rFonts w:ascii="Times New Roman" w:hAnsi="Times New Roman" w:cs="Times New Roman"/>
          <w:b/>
          <w:bCs/>
          <w:sz w:val="24"/>
          <w:szCs w:val="24"/>
        </w:rPr>
        <w:t>1</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w:t>
      </w:r>
      <w:r w:rsidRPr="007A2EAE">
        <w:rPr>
          <w:rFonts w:ascii="Times New Roman" w:hAnsi="Times New Roman" w:cs="Times New Roman"/>
          <w:b/>
          <w:bCs/>
          <w:sz w:val="24"/>
          <w:szCs w:val="24"/>
        </w:rPr>
        <w:t>La cantidad máxima de calificaciones será 6</w:t>
      </w:r>
      <w:r w:rsidRPr="007A2EAE">
        <w:rPr>
          <w:rFonts w:ascii="Times New Roman" w:hAnsi="Times New Roman" w:cs="Times New Roman"/>
          <w:sz w:val="24"/>
          <w:szCs w:val="24"/>
        </w:rPr>
        <w:t xml:space="preserve"> de las cuales una deberá contar con un carácter multidisciplinario incluyendo al menos dos asignaturas, además se reconocerá el proceso de aprendizaje por sobre el producto final de manera que la evaluación formativa cobre un rol destacado.</w:t>
      </w:r>
    </w:p>
    <w:p w14:paraId="50AE7499" w14:textId="5F8195B9"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2</w:t>
      </w:r>
      <w:r w:rsidR="008B54F9" w:rsidRPr="007A2EAE">
        <w:rPr>
          <w:rFonts w:ascii="Times New Roman" w:hAnsi="Times New Roman" w:cs="Times New Roman"/>
          <w:b/>
          <w:bCs/>
          <w:sz w:val="24"/>
          <w:szCs w:val="24"/>
        </w:rPr>
        <w:t>2</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a) Los alumnos que falten a las evaluaciones calendarizadas en cada semestre (entiéndase coeficiente uno, interrogaciones, disertaciones, presentación de trabajos, controles de educación física, etc.), deberá </w:t>
      </w:r>
      <w:r w:rsidRPr="007A2EAE">
        <w:rPr>
          <w:rFonts w:ascii="Times New Roman" w:hAnsi="Times New Roman" w:cs="Times New Roman"/>
          <w:b/>
          <w:bCs/>
          <w:sz w:val="24"/>
          <w:szCs w:val="24"/>
        </w:rPr>
        <w:t>el apoderado justificar personalmente en la Inspectoría</w:t>
      </w:r>
      <w:r w:rsidRPr="007A2EAE">
        <w:rPr>
          <w:rFonts w:ascii="Times New Roman" w:hAnsi="Times New Roman" w:cs="Times New Roman"/>
          <w:sz w:val="24"/>
          <w:szCs w:val="24"/>
        </w:rPr>
        <w:t xml:space="preserve"> ya sea entregando el certificado médico</w:t>
      </w:r>
      <w:r w:rsidR="00A52221" w:rsidRPr="007A2EAE">
        <w:rPr>
          <w:rFonts w:ascii="Times New Roman" w:hAnsi="Times New Roman" w:cs="Times New Roman"/>
          <w:sz w:val="24"/>
          <w:szCs w:val="24"/>
        </w:rPr>
        <w:t xml:space="preserve"> o comunicación e</w:t>
      </w:r>
      <w:r w:rsidRPr="007A2EAE">
        <w:rPr>
          <w:rFonts w:ascii="Times New Roman" w:hAnsi="Times New Roman" w:cs="Times New Roman"/>
          <w:sz w:val="24"/>
          <w:szCs w:val="24"/>
        </w:rPr>
        <w:t xml:space="preserve">n un plazo no mayor a </w:t>
      </w:r>
      <w:r w:rsidRPr="007A2EAE">
        <w:rPr>
          <w:rFonts w:ascii="Times New Roman" w:hAnsi="Times New Roman" w:cs="Times New Roman"/>
          <w:b/>
          <w:bCs/>
          <w:sz w:val="24"/>
          <w:szCs w:val="24"/>
        </w:rPr>
        <w:t>48 horas,</w:t>
      </w:r>
      <w:r w:rsidRPr="007A2EAE">
        <w:rPr>
          <w:rFonts w:ascii="Times New Roman" w:hAnsi="Times New Roman" w:cs="Times New Roman"/>
          <w:sz w:val="24"/>
          <w:szCs w:val="24"/>
        </w:rPr>
        <w:t xml:space="preserve"> desde la aplicación de la prueba</w:t>
      </w:r>
      <w:r w:rsidR="00A52221" w:rsidRPr="007A2EAE">
        <w:rPr>
          <w:rFonts w:ascii="Times New Roman" w:hAnsi="Times New Roman" w:cs="Times New Roman"/>
          <w:sz w:val="24"/>
          <w:szCs w:val="24"/>
        </w:rPr>
        <w:t xml:space="preserve">. Si no se presenta dicho documento, el estudiante será evaluado con nota máxima 6.0 o ponderación al 70% dependiendo del tipo de evaluación. </w:t>
      </w:r>
    </w:p>
    <w:p w14:paraId="6D51C401" w14:textId="125C13D4" w:rsidR="00A52221" w:rsidRPr="007A2EAE" w:rsidRDefault="00A52221" w:rsidP="00A52221">
      <w:pPr>
        <w:pStyle w:val="Prrafodelista"/>
        <w:numPr>
          <w:ilvl w:val="0"/>
          <w:numId w:val="12"/>
        </w:num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En caso de que la clase sea evaluada, se considerará máximo 15 minutos como tiempo de atraso, posteriormente </w:t>
      </w:r>
      <w:r w:rsidR="00E533DC" w:rsidRPr="007A2EAE">
        <w:rPr>
          <w:rFonts w:ascii="Times New Roman" w:hAnsi="Times New Roman" w:cs="Times New Roman"/>
          <w:sz w:val="24"/>
          <w:szCs w:val="24"/>
        </w:rPr>
        <w:t>a ese</w:t>
      </w:r>
      <w:r w:rsidRPr="007A2EAE">
        <w:rPr>
          <w:rFonts w:ascii="Times New Roman" w:hAnsi="Times New Roman" w:cs="Times New Roman"/>
          <w:sz w:val="24"/>
          <w:szCs w:val="24"/>
        </w:rPr>
        <w:t xml:space="preserve"> tiempo no se considerará su evaluación. </w:t>
      </w:r>
    </w:p>
    <w:p w14:paraId="4FBC007A" w14:textId="4C5A5B2E"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lastRenderedPageBreak/>
        <w:t>Artículo 2</w:t>
      </w:r>
      <w:r w:rsidR="008B54F9" w:rsidRPr="007A2EAE">
        <w:rPr>
          <w:rFonts w:ascii="Times New Roman" w:hAnsi="Times New Roman" w:cs="Times New Roman"/>
          <w:b/>
          <w:bCs/>
          <w:sz w:val="24"/>
          <w:szCs w:val="24"/>
        </w:rPr>
        <w:t>3</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Según decreto N° 924/1983, la asignatura de Religión, (Orientación) es de carácter optativo para el alumno </w:t>
      </w:r>
      <w:r w:rsidR="00A52221" w:rsidRPr="007A2EAE">
        <w:rPr>
          <w:rFonts w:ascii="Times New Roman" w:hAnsi="Times New Roman" w:cs="Times New Roman"/>
          <w:sz w:val="24"/>
          <w:szCs w:val="24"/>
        </w:rPr>
        <w:t>de acuerdo con</w:t>
      </w:r>
      <w:r w:rsidRPr="007A2EAE">
        <w:rPr>
          <w:rFonts w:ascii="Times New Roman" w:hAnsi="Times New Roman" w:cs="Times New Roman"/>
          <w:sz w:val="24"/>
          <w:szCs w:val="24"/>
        </w:rPr>
        <w:t xml:space="preserve"> la determinación del Apoderado y la calificación anual es sólo con conceptos: Muy Bueno </w:t>
      </w:r>
      <w:r w:rsidRPr="007A2EAE">
        <w:rPr>
          <w:rFonts w:ascii="Times New Roman" w:hAnsi="Times New Roman" w:cs="Times New Roman"/>
          <w:b/>
          <w:bCs/>
          <w:sz w:val="24"/>
          <w:szCs w:val="24"/>
        </w:rPr>
        <w:t>M</w:t>
      </w:r>
      <w:r w:rsidRPr="007A2EAE">
        <w:rPr>
          <w:rFonts w:ascii="Times New Roman" w:hAnsi="Times New Roman" w:cs="Times New Roman"/>
          <w:sz w:val="24"/>
          <w:szCs w:val="24"/>
        </w:rPr>
        <w:t xml:space="preserve">B, Bueno </w:t>
      </w:r>
      <w:r w:rsidRPr="007A2EAE">
        <w:rPr>
          <w:rFonts w:ascii="Times New Roman" w:hAnsi="Times New Roman" w:cs="Times New Roman"/>
          <w:b/>
          <w:bCs/>
          <w:sz w:val="24"/>
          <w:szCs w:val="24"/>
        </w:rPr>
        <w:t>B</w:t>
      </w:r>
      <w:r w:rsidRPr="007A2EAE">
        <w:rPr>
          <w:rFonts w:ascii="Times New Roman" w:hAnsi="Times New Roman" w:cs="Times New Roman"/>
          <w:sz w:val="24"/>
          <w:szCs w:val="24"/>
        </w:rPr>
        <w:t xml:space="preserve">, Suficiente </w:t>
      </w:r>
      <w:r w:rsidRPr="007A2EAE">
        <w:rPr>
          <w:rFonts w:ascii="Times New Roman" w:hAnsi="Times New Roman" w:cs="Times New Roman"/>
          <w:b/>
          <w:bCs/>
          <w:sz w:val="24"/>
          <w:szCs w:val="24"/>
        </w:rPr>
        <w:t>S</w:t>
      </w:r>
      <w:r w:rsidRPr="007A2EAE">
        <w:rPr>
          <w:rFonts w:ascii="Times New Roman" w:hAnsi="Times New Roman" w:cs="Times New Roman"/>
          <w:sz w:val="24"/>
          <w:szCs w:val="24"/>
        </w:rPr>
        <w:t xml:space="preserve"> e Insuficiente </w:t>
      </w:r>
      <w:r w:rsidRPr="007A2EAE">
        <w:rPr>
          <w:rFonts w:ascii="Times New Roman" w:hAnsi="Times New Roman" w:cs="Times New Roman"/>
          <w:b/>
          <w:bCs/>
          <w:sz w:val="24"/>
          <w:szCs w:val="24"/>
        </w:rPr>
        <w:t>I</w:t>
      </w:r>
      <w:r w:rsidRPr="007A2EAE">
        <w:rPr>
          <w:rFonts w:ascii="Times New Roman" w:hAnsi="Times New Roman" w:cs="Times New Roman"/>
          <w:sz w:val="24"/>
          <w:szCs w:val="24"/>
        </w:rPr>
        <w:t>. Su resultado final no incidirá en la promoción, no obstante, este resultado será consignado en los certificados y actas finales.</w:t>
      </w:r>
    </w:p>
    <w:p w14:paraId="5E8A1C5F" w14:textId="271E22CA"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2</w:t>
      </w:r>
      <w:r w:rsidR="00E533DC" w:rsidRPr="007A2EAE">
        <w:rPr>
          <w:rFonts w:ascii="Times New Roman" w:hAnsi="Times New Roman" w:cs="Times New Roman"/>
          <w:b/>
          <w:bCs/>
          <w:sz w:val="24"/>
          <w:szCs w:val="24"/>
        </w:rPr>
        <w:t>4</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Solo se aproximan el promedio final resultante de la sumatoria de los promedios finales de cada semestre.</w:t>
      </w:r>
    </w:p>
    <w:p w14:paraId="12399B5D" w14:textId="53C47275" w:rsidR="00FA42C5" w:rsidRPr="007A2EAE" w:rsidRDefault="00FA42C5" w:rsidP="00FA42C5">
      <w:pPr>
        <w:spacing w:line="360" w:lineRule="auto"/>
        <w:jc w:val="both"/>
        <w:rPr>
          <w:rFonts w:ascii="Times New Roman" w:hAnsi="Times New Roman" w:cs="Times New Roman"/>
          <w:b/>
          <w:bCs/>
          <w:sz w:val="24"/>
          <w:szCs w:val="24"/>
        </w:rPr>
      </w:pPr>
      <w:r w:rsidRPr="007A2EAE">
        <w:rPr>
          <w:rFonts w:ascii="Times New Roman" w:hAnsi="Times New Roman" w:cs="Times New Roman"/>
          <w:b/>
          <w:bCs/>
          <w:sz w:val="24"/>
          <w:szCs w:val="24"/>
        </w:rPr>
        <w:t>Artículo 2</w:t>
      </w:r>
      <w:r w:rsidR="008B54F9" w:rsidRPr="007A2EAE">
        <w:rPr>
          <w:rFonts w:ascii="Times New Roman" w:hAnsi="Times New Roman" w:cs="Times New Roman"/>
          <w:b/>
          <w:bCs/>
          <w:sz w:val="24"/>
          <w:szCs w:val="24"/>
        </w:rPr>
        <w:t>6</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Las calificaciones tendrán siempre una justificación pedagógica, coherente con los objetivos de Aprendizajes y lo estipulado en el diseño de enseñanza, estas deben reflejar fielmente el desempeño de una o un estudiante respecto de lo esperado en el Curriculum Nacional.</w:t>
      </w:r>
    </w:p>
    <w:p w14:paraId="67209DA9" w14:textId="4CB7AA5B"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Artículo </w:t>
      </w:r>
      <w:r w:rsidR="008B54F9" w:rsidRPr="007A2EAE">
        <w:rPr>
          <w:rFonts w:ascii="Times New Roman" w:hAnsi="Times New Roman" w:cs="Times New Roman"/>
          <w:b/>
          <w:bCs/>
          <w:sz w:val="24"/>
          <w:szCs w:val="24"/>
        </w:rPr>
        <w:t>27</w:t>
      </w:r>
      <w:r w:rsidRPr="007A2EAE">
        <w:rPr>
          <w:rFonts w:ascii="Times New Roman" w:hAnsi="Times New Roman" w:cs="Times New Roman"/>
          <w:b/>
          <w:bCs/>
          <w:sz w:val="24"/>
          <w:szCs w:val="24"/>
        </w:rPr>
        <w:t>º:</w:t>
      </w:r>
      <w:r w:rsidRPr="007A2EAE">
        <w:rPr>
          <w:rFonts w:ascii="Times New Roman" w:hAnsi="Times New Roman" w:cs="Times New Roman"/>
          <w:sz w:val="24"/>
          <w:szCs w:val="24"/>
        </w:rPr>
        <w:t xml:space="preserve"> Cuando se obtenga el 40% o más de calificaciones insuficientes en cualquier asignatura </w:t>
      </w:r>
      <w:r w:rsidRPr="007A2EAE">
        <w:rPr>
          <w:rFonts w:ascii="Times New Roman" w:hAnsi="Times New Roman" w:cs="Times New Roman"/>
          <w:b/>
          <w:bCs/>
          <w:sz w:val="24"/>
          <w:szCs w:val="24"/>
        </w:rPr>
        <w:t>no será registrada en el libro de clases</w:t>
      </w:r>
      <w:r w:rsidRPr="007A2EAE">
        <w:rPr>
          <w:rFonts w:ascii="Times New Roman" w:hAnsi="Times New Roman" w:cs="Times New Roman"/>
          <w:sz w:val="24"/>
          <w:szCs w:val="24"/>
        </w:rPr>
        <w:t xml:space="preserve"> y deberá el profesor de dicha asignatura emitir un informe dirigido a la Coordinadora del ciclo, con las remediales y el nuevo instrumento de evaluación para evaluar los aprendizajes no logrados; luego se realizará un reforzamiento y/o, se podrá utilizar el desarrollo de guías, trabajos de investigación u otros. Los que serán calificados abordando los mismos objetivos de aprendizaje de los instrumentos de evaluación utilizados al inicio.</w:t>
      </w:r>
    </w:p>
    <w:p w14:paraId="66FAD743" w14:textId="77777777" w:rsidR="000064A4"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Esta evaluación será obligatoria para los alumnos que tienen nota inferior a 4,0 y voluntaria para los que tienen sobre esta nota, pero se consignará la segunda evaluación. Si algún alumno se niega a dar esta segunda evaluación o no asiste se consignará la primera nota obtenida, quedando registrada dicha situación en la hoja de vida del alumno.</w:t>
      </w:r>
    </w:p>
    <w:p w14:paraId="58A5FBD7" w14:textId="74955C66"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Este artículo no es aplicable para las evaluaciones de las lecturas domiciliarias o trabajos</w:t>
      </w:r>
      <w:r w:rsidR="00EE1EEA" w:rsidRPr="007A2EAE">
        <w:rPr>
          <w:rFonts w:ascii="Times New Roman" w:hAnsi="Times New Roman" w:cs="Times New Roman"/>
          <w:sz w:val="24"/>
          <w:szCs w:val="24"/>
        </w:rPr>
        <w:t xml:space="preserve"> prácticos.</w:t>
      </w:r>
    </w:p>
    <w:p w14:paraId="0737B97D" w14:textId="0B022E2B"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El Colegio se reserva el derecho de no aplicar este artículo, después de constatar que el proceso de enseñanza – aprendizaje se desarrolló en forma</w:t>
      </w:r>
      <w:r w:rsidR="00EE1EEA" w:rsidRPr="007A2EAE">
        <w:rPr>
          <w:rFonts w:ascii="Times New Roman" w:hAnsi="Times New Roman" w:cs="Times New Roman"/>
          <w:sz w:val="24"/>
          <w:szCs w:val="24"/>
        </w:rPr>
        <w:t xml:space="preserve"> </w:t>
      </w:r>
      <w:r w:rsidRPr="007A2EAE">
        <w:rPr>
          <w:rFonts w:ascii="Times New Roman" w:hAnsi="Times New Roman" w:cs="Times New Roman"/>
          <w:sz w:val="24"/>
          <w:szCs w:val="24"/>
        </w:rPr>
        <w:t xml:space="preserve">regular cumpliendo con todos los procedimientos, siendo el alto porcentaje de notas insuficientes responsabilidad de los alumnos, por </w:t>
      </w:r>
      <w:r w:rsidR="000064A4" w:rsidRPr="007A2EAE">
        <w:rPr>
          <w:rFonts w:ascii="Times New Roman" w:hAnsi="Times New Roman" w:cs="Times New Roman"/>
          <w:sz w:val="24"/>
          <w:szCs w:val="24"/>
        </w:rPr>
        <w:t>ejemplo,</w:t>
      </w:r>
      <w:r w:rsidRPr="007A2EAE">
        <w:rPr>
          <w:rFonts w:ascii="Times New Roman" w:hAnsi="Times New Roman" w:cs="Times New Roman"/>
          <w:sz w:val="24"/>
          <w:szCs w:val="24"/>
        </w:rPr>
        <w:t xml:space="preserve"> ponerse de acuerdo para no responder la prueba.</w:t>
      </w:r>
    </w:p>
    <w:p w14:paraId="6DB1ECED" w14:textId="5DDB40F9" w:rsidR="008B54F9" w:rsidRPr="007A2EAE" w:rsidRDefault="008B54F9" w:rsidP="00FA42C5">
      <w:pPr>
        <w:spacing w:line="360" w:lineRule="auto"/>
        <w:jc w:val="both"/>
        <w:rPr>
          <w:rFonts w:ascii="Times New Roman" w:hAnsi="Times New Roman" w:cs="Times New Roman"/>
          <w:sz w:val="24"/>
          <w:szCs w:val="24"/>
        </w:rPr>
      </w:pPr>
    </w:p>
    <w:p w14:paraId="3F587A7B" w14:textId="405F9B59" w:rsidR="008B54F9" w:rsidRPr="007A2EAE" w:rsidRDefault="008B54F9" w:rsidP="00FA42C5">
      <w:pPr>
        <w:spacing w:line="360" w:lineRule="auto"/>
        <w:jc w:val="both"/>
        <w:rPr>
          <w:rFonts w:ascii="Times New Roman" w:hAnsi="Times New Roman" w:cs="Times New Roman"/>
          <w:sz w:val="24"/>
          <w:szCs w:val="24"/>
        </w:rPr>
      </w:pPr>
    </w:p>
    <w:p w14:paraId="49430135" w14:textId="725A0466" w:rsidR="008B54F9" w:rsidRPr="007A2EAE" w:rsidRDefault="008B54F9" w:rsidP="00FA42C5">
      <w:pPr>
        <w:spacing w:line="360" w:lineRule="auto"/>
        <w:jc w:val="both"/>
        <w:rPr>
          <w:rFonts w:ascii="Times New Roman" w:hAnsi="Times New Roman" w:cs="Times New Roman"/>
          <w:sz w:val="24"/>
          <w:szCs w:val="24"/>
        </w:rPr>
      </w:pPr>
    </w:p>
    <w:p w14:paraId="0267C055" w14:textId="77777777" w:rsidR="00663ECA" w:rsidRPr="007A2EAE" w:rsidRDefault="00663ECA" w:rsidP="00FA42C5">
      <w:pPr>
        <w:spacing w:line="360" w:lineRule="auto"/>
        <w:jc w:val="both"/>
        <w:rPr>
          <w:rFonts w:ascii="Times New Roman" w:hAnsi="Times New Roman" w:cs="Times New Roman"/>
          <w:sz w:val="24"/>
          <w:szCs w:val="24"/>
        </w:rPr>
      </w:pPr>
    </w:p>
    <w:p w14:paraId="0059B929" w14:textId="77777777" w:rsidR="00454225" w:rsidRPr="007A2EAE" w:rsidRDefault="00454225" w:rsidP="00FA42C5">
      <w:pPr>
        <w:spacing w:line="360" w:lineRule="auto"/>
        <w:jc w:val="both"/>
        <w:rPr>
          <w:rFonts w:ascii="Times New Roman" w:hAnsi="Times New Roman" w:cs="Times New Roman"/>
          <w:sz w:val="24"/>
          <w:szCs w:val="24"/>
        </w:rPr>
      </w:pPr>
    </w:p>
    <w:p w14:paraId="743902A0" w14:textId="77777777" w:rsidR="00454225" w:rsidRDefault="00454225" w:rsidP="00FA42C5">
      <w:pPr>
        <w:spacing w:line="360" w:lineRule="auto"/>
        <w:jc w:val="both"/>
        <w:rPr>
          <w:rFonts w:ascii="Times New Roman" w:hAnsi="Times New Roman" w:cs="Times New Roman"/>
          <w:sz w:val="24"/>
          <w:szCs w:val="24"/>
        </w:rPr>
      </w:pPr>
    </w:p>
    <w:p w14:paraId="6B05A3E7" w14:textId="77777777" w:rsidR="00967540" w:rsidRPr="007A2EAE" w:rsidRDefault="00967540" w:rsidP="00FA42C5">
      <w:pPr>
        <w:spacing w:line="360" w:lineRule="auto"/>
        <w:jc w:val="both"/>
        <w:rPr>
          <w:rFonts w:ascii="Times New Roman" w:hAnsi="Times New Roman" w:cs="Times New Roman"/>
          <w:sz w:val="24"/>
          <w:szCs w:val="24"/>
        </w:rPr>
      </w:pPr>
    </w:p>
    <w:p w14:paraId="7FD39BB7" w14:textId="21C27E6E" w:rsidR="00FA42C5" w:rsidRPr="007A2EAE" w:rsidRDefault="00B920B2" w:rsidP="000064A4">
      <w:pPr>
        <w:spacing w:line="360" w:lineRule="auto"/>
        <w:jc w:val="center"/>
        <w:rPr>
          <w:rFonts w:ascii="Times New Roman" w:hAnsi="Times New Roman" w:cs="Times New Roman"/>
          <w:b/>
          <w:bCs/>
          <w:sz w:val="28"/>
          <w:szCs w:val="28"/>
        </w:rPr>
      </w:pPr>
      <w:r w:rsidRPr="007A2EAE">
        <w:rPr>
          <w:rFonts w:ascii="Times New Roman" w:hAnsi="Times New Roman" w:cs="Times New Roman"/>
          <w:b/>
          <w:bCs/>
          <w:sz w:val="28"/>
          <w:szCs w:val="28"/>
        </w:rPr>
        <w:lastRenderedPageBreak/>
        <w:t>CASOS ESPECIALES DE EVALUACIÓN</w:t>
      </w:r>
    </w:p>
    <w:p w14:paraId="7409BB3B" w14:textId="1F61EE5D"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Artículo </w:t>
      </w:r>
      <w:r w:rsidR="008B54F9" w:rsidRPr="007A2EAE">
        <w:rPr>
          <w:rFonts w:ascii="Times New Roman" w:hAnsi="Times New Roman" w:cs="Times New Roman"/>
          <w:b/>
          <w:bCs/>
          <w:sz w:val="24"/>
          <w:szCs w:val="24"/>
        </w:rPr>
        <w:t>28</w:t>
      </w:r>
      <w:r w:rsidR="000064A4"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Los alumnos que asuman responsabilidad de maternidad o paternidad cambien su estado civil, serán considerados para todos los efectos como alumnos regulares, y el apoderado deberá avisar oportunamente a Inspectoría General esta situación, presentando certificados correspondientes, a fin de aplicar el protocolo correspondiente.</w:t>
      </w:r>
    </w:p>
    <w:p w14:paraId="3460BB19" w14:textId="7777777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En este sentido no se exigirá el 85% de asistencia mínima obligatoria, cuando la inasistencia tenga como causa directa enfermedades producidas por el embarazo, el parto, post parto, enfermedades del hijo, asistencia a control de embarazo o post parto, control del niño sano, pediátrico u otras similares que determine el médico tratante. Para estos casos se valida la certificación médica oportuna.</w:t>
      </w:r>
    </w:p>
    <w:p w14:paraId="74BB068F" w14:textId="15254169"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Tendrá derecho a una calendarización especial de evaluación otorgada por el establecimiento y deberá asistir de manera normal. Si verificada alguna dificultad para asistir regularmente se citará conforme previa calendarización con Coordinadora para recibir material pedagógico y que así pueda desarrollar habilidades correspondientes al nivel cursado.</w:t>
      </w:r>
    </w:p>
    <w:p w14:paraId="47ACD039" w14:textId="666AC482"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La cantidad de evaluaciones se resolverá en conjunto por el Profesor (a) </w:t>
      </w:r>
      <w:r w:rsidR="000064A4" w:rsidRPr="007A2EAE">
        <w:rPr>
          <w:rFonts w:ascii="Times New Roman" w:hAnsi="Times New Roman" w:cs="Times New Roman"/>
          <w:sz w:val="24"/>
          <w:szCs w:val="24"/>
        </w:rPr>
        <w:t>jefe</w:t>
      </w:r>
      <w:r w:rsidRPr="007A2EAE">
        <w:rPr>
          <w:rFonts w:ascii="Times New Roman" w:hAnsi="Times New Roman" w:cs="Times New Roman"/>
          <w:sz w:val="24"/>
          <w:szCs w:val="24"/>
        </w:rPr>
        <w:t xml:space="preserve"> y la Unidad </w:t>
      </w:r>
      <w:r w:rsidR="000064A4" w:rsidRPr="007A2EAE">
        <w:rPr>
          <w:rFonts w:ascii="Times New Roman" w:hAnsi="Times New Roman" w:cs="Times New Roman"/>
          <w:sz w:val="24"/>
          <w:szCs w:val="24"/>
        </w:rPr>
        <w:t>Técnico-Pedagógica</w:t>
      </w:r>
      <w:r w:rsidRPr="007A2EAE">
        <w:rPr>
          <w:rFonts w:ascii="Times New Roman" w:hAnsi="Times New Roman" w:cs="Times New Roman"/>
          <w:sz w:val="24"/>
          <w:szCs w:val="24"/>
        </w:rPr>
        <w:t>.</w:t>
      </w:r>
    </w:p>
    <w:p w14:paraId="2D8AF32D" w14:textId="07D2DFBC"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Las decisiones que se tomen siempre tendrán en consideración el bienestar de los alumnos dando las facilidades para que pueda rendir adecuadamente las exigencias de aprobación de la asignatura, las cuales al ser satisfactorias le permitirán avanzar al curso siguiente.</w:t>
      </w:r>
    </w:p>
    <w:p w14:paraId="3C2B45F5" w14:textId="77777777" w:rsidR="007D3119" w:rsidRPr="007A2EAE" w:rsidRDefault="00FA42C5" w:rsidP="007D3119">
      <w:pPr>
        <w:spacing w:line="360" w:lineRule="auto"/>
        <w:jc w:val="both"/>
        <w:rPr>
          <w:rFonts w:ascii="Times New Roman" w:hAnsi="Times New Roman" w:cs="Times New Roman"/>
          <w:sz w:val="24"/>
          <w:szCs w:val="24"/>
          <w:lang w:val="es-CL"/>
        </w:rPr>
      </w:pPr>
      <w:r w:rsidRPr="007A2EAE">
        <w:rPr>
          <w:rFonts w:ascii="Times New Roman" w:hAnsi="Times New Roman" w:cs="Times New Roman"/>
          <w:b/>
          <w:bCs/>
          <w:sz w:val="24"/>
          <w:szCs w:val="24"/>
        </w:rPr>
        <w:t xml:space="preserve">Artículo </w:t>
      </w:r>
      <w:r w:rsidR="008B54F9" w:rsidRPr="007A2EAE">
        <w:rPr>
          <w:rFonts w:ascii="Times New Roman" w:hAnsi="Times New Roman" w:cs="Times New Roman"/>
          <w:b/>
          <w:bCs/>
          <w:sz w:val="24"/>
          <w:szCs w:val="24"/>
        </w:rPr>
        <w:t>29</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w:t>
      </w:r>
      <w:r w:rsidR="007D3119" w:rsidRPr="007A2EAE">
        <w:rPr>
          <w:rFonts w:ascii="Times New Roman" w:hAnsi="Times New Roman" w:cs="Times New Roman"/>
          <w:sz w:val="24"/>
          <w:szCs w:val="24"/>
          <w:lang w:val="es-CL"/>
        </w:rPr>
        <w:t xml:space="preserve">En conformidad con las orientaciones del Ministerio de Educación de Chile y lo dispuesto en el Decreto 67, </w:t>
      </w:r>
      <w:r w:rsidR="007D3119" w:rsidRPr="007A2EAE">
        <w:rPr>
          <w:rFonts w:ascii="Times New Roman" w:hAnsi="Times New Roman" w:cs="Times New Roman"/>
          <w:b/>
          <w:bCs/>
          <w:sz w:val="24"/>
          <w:szCs w:val="24"/>
          <w:lang w:val="es-CL"/>
        </w:rPr>
        <w:t>el cierre anticipado del año escolar constituye una medida de carácter excepcional</w:t>
      </w:r>
      <w:r w:rsidR="007D3119" w:rsidRPr="007A2EAE">
        <w:rPr>
          <w:rFonts w:ascii="Times New Roman" w:hAnsi="Times New Roman" w:cs="Times New Roman"/>
          <w:sz w:val="24"/>
          <w:szCs w:val="24"/>
          <w:lang w:val="es-CL"/>
        </w:rPr>
        <w:t>, debidamente fundamentada y respaldada por antecedentes formales. Si bien el Decreto 67 no establece un listado taxativo de causales, faculta a los establecimientos para regular este procedimiento en su Reglamento Interno de Evaluación, resguardando criterios de objetividad, equidad y debido proceso.</w:t>
      </w:r>
    </w:p>
    <w:p w14:paraId="632796E7" w14:textId="77777777" w:rsidR="007D3119" w:rsidRPr="007A2EAE" w:rsidRDefault="007D3119" w:rsidP="007D3119">
      <w:p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Podrán considerarse como causales fundadas para solicitar el cierre anticipado del año escolar, entre otras debidamente acreditadas, las siguientes:</w:t>
      </w:r>
    </w:p>
    <w:p w14:paraId="49E5062D" w14:textId="77777777" w:rsidR="007D3119" w:rsidRPr="007A2EAE" w:rsidRDefault="007D3119" w:rsidP="007D3119">
      <w:pPr>
        <w:pStyle w:val="Prrafodelista"/>
        <w:numPr>
          <w:ilvl w:val="0"/>
          <w:numId w:val="14"/>
        </w:numPr>
        <w:spacing w:line="24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Problemas de salud física o mental del estudiante, respaldados por certificado médico o informe de especialista.</w:t>
      </w:r>
    </w:p>
    <w:p w14:paraId="128021D9" w14:textId="589F4E7C" w:rsidR="007D3119" w:rsidRPr="007A2EAE" w:rsidRDefault="007D3119" w:rsidP="007D3119">
      <w:pPr>
        <w:pStyle w:val="Prrafodelista"/>
        <w:spacing w:line="240" w:lineRule="auto"/>
        <w:ind w:left="1080"/>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-Tratamientos médicos prolongados o intervenciones quirúrgicas que impidan la asistencia regular.</w:t>
      </w:r>
    </w:p>
    <w:p w14:paraId="753F290C" w14:textId="77777777" w:rsidR="007D3119" w:rsidRPr="007A2EAE" w:rsidRDefault="007D3119" w:rsidP="007D3119">
      <w:pPr>
        <w:pStyle w:val="Prrafodelista"/>
        <w:spacing w:line="240" w:lineRule="auto"/>
        <w:ind w:left="1080"/>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-Situaciones de salud mental severas acreditadas por profesionales competentes.</w:t>
      </w:r>
    </w:p>
    <w:p w14:paraId="4107BA6E" w14:textId="77777777" w:rsidR="007D3119" w:rsidRPr="007A2EAE" w:rsidRDefault="007D3119" w:rsidP="007D3119">
      <w:pPr>
        <w:pStyle w:val="Prrafodelista"/>
        <w:spacing w:line="240" w:lineRule="auto"/>
        <w:ind w:left="1080"/>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-Traslado definitivo al extranjero.</w:t>
      </w:r>
    </w:p>
    <w:p w14:paraId="5024BF99" w14:textId="77777777" w:rsidR="007D3119" w:rsidRPr="007A2EAE" w:rsidRDefault="007D3119" w:rsidP="007D3119">
      <w:pPr>
        <w:pStyle w:val="Prrafodelista"/>
        <w:spacing w:line="240" w:lineRule="auto"/>
        <w:ind w:left="1080"/>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-Cambio de domicilio a otra región o localidad que imposibilite la continuidad en el establecimiento.</w:t>
      </w:r>
    </w:p>
    <w:p w14:paraId="1E4CE39A" w14:textId="77777777" w:rsidR="007D3119" w:rsidRPr="007A2EAE" w:rsidRDefault="007D3119" w:rsidP="007D3119">
      <w:pPr>
        <w:pStyle w:val="Prrafodelista"/>
        <w:spacing w:line="240" w:lineRule="auto"/>
        <w:ind w:left="1080"/>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-Situaciones familiares graves o de fuerza mayor debidamente documentadas.</w:t>
      </w:r>
    </w:p>
    <w:p w14:paraId="72A1E48F" w14:textId="3261C60F" w:rsidR="007D3119" w:rsidRPr="007A2EAE" w:rsidRDefault="007D3119" w:rsidP="007D3119">
      <w:pPr>
        <w:pStyle w:val="Prrafodelista"/>
        <w:spacing w:line="240" w:lineRule="auto"/>
        <w:ind w:left="1080"/>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-Embarazo, maternidad o paternidad adolescente, conforme a la normativa vigente.</w:t>
      </w:r>
    </w:p>
    <w:p w14:paraId="13B1AD88" w14:textId="47CA2E5F" w:rsidR="007D3119" w:rsidRPr="007A2EAE" w:rsidRDefault="007D3119" w:rsidP="007D3119">
      <w:pPr>
        <w:pStyle w:val="Prrafodelista"/>
        <w:spacing w:line="240" w:lineRule="auto"/>
        <w:ind w:left="1080"/>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-Otras situaciones excepcionales debidamente justificadas.</w:t>
      </w:r>
    </w:p>
    <w:p w14:paraId="225AFAFF" w14:textId="77777777" w:rsidR="007D3119" w:rsidRPr="007A2EAE" w:rsidRDefault="007D3119" w:rsidP="007D3119">
      <w:p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lastRenderedPageBreak/>
        <w:t xml:space="preserve">El procedimiento se iniciará cuando el apoderado titular </w:t>
      </w:r>
      <w:r w:rsidRPr="007A2EAE">
        <w:rPr>
          <w:rFonts w:ascii="Times New Roman" w:hAnsi="Times New Roman" w:cs="Times New Roman"/>
          <w:b/>
          <w:bCs/>
          <w:sz w:val="24"/>
          <w:szCs w:val="24"/>
          <w:lang w:val="es-CL"/>
        </w:rPr>
        <w:t>solicite entrevista con la Unidad Técnico-Pedagógica (UTP)</w:t>
      </w:r>
      <w:r w:rsidRPr="007A2EAE">
        <w:rPr>
          <w:rFonts w:ascii="Times New Roman" w:hAnsi="Times New Roman" w:cs="Times New Roman"/>
          <w:sz w:val="24"/>
          <w:szCs w:val="24"/>
          <w:lang w:val="es-CL"/>
        </w:rPr>
        <w:t xml:space="preserve">, instancia en la cual deberá presentar formalmente la solicitud de cierre anticipado. En dicha entrevista se entregarán los lineamientos y requisitos del proceso, incluyendo la obligación de presentar una carta formal dirigida al </w:t>
      </w:r>
      <w:proofErr w:type="gramStart"/>
      <w:r w:rsidRPr="007A2EAE">
        <w:rPr>
          <w:rFonts w:ascii="Times New Roman" w:hAnsi="Times New Roman" w:cs="Times New Roman"/>
          <w:sz w:val="24"/>
          <w:szCs w:val="24"/>
          <w:lang w:val="es-CL"/>
        </w:rPr>
        <w:t>Director</w:t>
      </w:r>
      <w:proofErr w:type="gramEnd"/>
      <w:r w:rsidRPr="007A2EAE">
        <w:rPr>
          <w:rFonts w:ascii="Times New Roman" w:hAnsi="Times New Roman" w:cs="Times New Roman"/>
          <w:sz w:val="24"/>
          <w:szCs w:val="24"/>
          <w:lang w:val="es-CL"/>
        </w:rPr>
        <w:t>(a) del establecimiento, acompañada de la documentación que respalde la petición.</w:t>
      </w:r>
    </w:p>
    <w:p w14:paraId="175BD225" w14:textId="77777777" w:rsidR="007D3119" w:rsidRPr="007A2EAE" w:rsidRDefault="007D3119" w:rsidP="007D3119">
      <w:p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La UTP será responsable de informar al profesor jefe y a los docentes correspondientes sobre la solicitud y el procedimiento a seguir.</w:t>
      </w:r>
    </w:p>
    <w:p w14:paraId="38999030" w14:textId="77777777" w:rsidR="007D3119" w:rsidRPr="007A2EAE" w:rsidRDefault="007D3119" w:rsidP="007D3119">
      <w:p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 xml:space="preserve">Recibidos los antecedentes, </w:t>
      </w:r>
      <w:r w:rsidRPr="007A2EAE">
        <w:rPr>
          <w:rFonts w:ascii="Times New Roman" w:hAnsi="Times New Roman" w:cs="Times New Roman"/>
          <w:b/>
          <w:bCs/>
          <w:sz w:val="24"/>
          <w:szCs w:val="24"/>
          <w:lang w:val="es-CL"/>
        </w:rPr>
        <w:t xml:space="preserve">el </w:t>
      </w:r>
      <w:proofErr w:type="gramStart"/>
      <w:r w:rsidRPr="007A2EAE">
        <w:rPr>
          <w:rFonts w:ascii="Times New Roman" w:hAnsi="Times New Roman" w:cs="Times New Roman"/>
          <w:b/>
          <w:bCs/>
          <w:sz w:val="24"/>
          <w:szCs w:val="24"/>
          <w:lang w:val="es-CL"/>
        </w:rPr>
        <w:t>Director</w:t>
      </w:r>
      <w:proofErr w:type="gramEnd"/>
      <w:r w:rsidRPr="007A2EAE">
        <w:rPr>
          <w:rFonts w:ascii="Times New Roman" w:hAnsi="Times New Roman" w:cs="Times New Roman"/>
          <w:b/>
          <w:bCs/>
          <w:sz w:val="24"/>
          <w:szCs w:val="24"/>
          <w:lang w:val="es-CL"/>
        </w:rPr>
        <w:t>(a) del establecimiento deberá evaluar</w:t>
      </w:r>
      <w:r w:rsidRPr="007A2EAE">
        <w:rPr>
          <w:rFonts w:ascii="Times New Roman" w:hAnsi="Times New Roman" w:cs="Times New Roman"/>
          <w:sz w:val="24"/>
          <w:szCs w:val="24"/>
          <w:lang w:val="es-CL"/>
        </w:rPr>
        <w:t xml:space="preserve"> la situación en mérito de la documentación presentada, el estado académico del estudiante y la normativa vigente, pudiendo </w:t>
      </w:r>
      <w:r w:rsidRPr="007A2EAE">
        <w:rPr>
          <w:rFonts w:ascii="Times New Roman" w:hAnsi="Times New Roman" w:cs="Times New Roman"/>
          <w:b/>
          <w:bCs/>
          <w:sz w:val="24"/>
          <w:szCs w:val="24"/>
          <w:lang w:val="es-CL"/>
        </w:rPr>
        <w:t>aprobar o rechazar fundadamente</w:t>
      </w:r>
      <w:r w:rsidRPr="007A2EAE">
        <w:rPr>
          <w:rFonts w:ascii="Times New Roman" w:hAnsi="Times New Roman" w:cs="Times New Roman"/>
          <w:sz w:val="24"/>
          <w:szCs w:val="24"/>
          <w:lang w:val="es-CL"/>
        </w:rPr>
        <w:t xml:space="preserve"> la solicitud de cierre anticipado. La decisión deberá quedar formalmente registrada.</w:t>
      </w:r>
    </w:p>
    <w:p w14:paraId="763D447F" w14:textId="77777777" w:rsidR="007D3119" w:rsidRPr="007A2EAE" w:rsidRDefault="007D3119" w:rsidP="007D3119">
      <w:p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En caso de aprobarse, el año escolar se cerrará con las evaluaciones rendidas hasta la fecha de asistencia efectiva. Si existiesen evaluaciones pendientes, el establecimiento podrá determinar la aplicación de actividades o instrumentos evaluativos complementarios que permitan establecer el nivel de logro alcanzado a la fecha.</w:t>
      </w:r>
    </w:p>
    <w:p w14:paraId="2779ABC8" w14:textId="77777777" w:rsidR="007D3119" w:rsidRPr="007A2EAE" w:rsidRDefault="007D3119" w:rsidP="007D3119">
      <w:p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En caso de que el estudiante se encuentre en situación de repitencia, será responsabilidad del apoderado titular que solicita el cierre anticipado asumir las implicancias académicas derivadas de dicha decisión.</w:t>
      </w:r>
    </w:p>
    <w:p w14:paraId="4EA96105" w14:textId="4D718CB0" w:rsidR="00E533DC" w:rsidRPr="007A2EAE" w:rsidRDefault="007D3119" w:rsidP="00FA42C5">
      <w:pPr>
        <w:spacing w:line="360" w:lineRule="auto"/>
        <w:jc w:val="both"/>
        <w:rPr>
          <w:rFonts w:ascii="Times New Roman" w:hAnsi="Times New Roman" w:cs="Times New Roman"/>
          <w:sz w:val="24"/>
          <w:szCs w:val="24"/>
          <w:lang w:val="es-CL"/>
        </w:rPr>
      </w:pPr>
      <w:r w:rsidRPr="007A2EAE">
        <w:rPr>
          <w:rFonts w:ascii="Times New Roman" w:hAnsi="Times New Roman" w:cs="Times New Roman"/>
          <w:sz w:val="24"/>
          <w:szCs w:val="24"/>
          <w:lang w:val="es-CL"/>
        </w:rPr>
        <w:t xml:space="preserve">La resolución final será comunicada al apoderado titular por la </w:t>
      </w:r>
      <w:proofErr w:type="gramStart"/>
      <w:r w:rsidRPr="007A2EAE">
        <w:rPr>
          <w:rFonts w:ascii="Times New Roman" w:hAnsi="Times New Roman" w:cs="Times New Roman"/>
          <w:sz w:val="24"/>
          <w:szCs w:val="24"/>
          <w:lang w:val="es-CL"/>
        </w:rPr>
        <w:t>Jefa</w:t>
      </w:r>
      <w:proofErr w:type="gramEnd"/>
      <w:r w:rsidRPr="007A2EAE">
        <w:rPr>
          <w:rFonts w:ascii="Times New Roman" w:hAnsi="Times New Roman" w:cs="Times New Roman"/>
          <w:sz w:val="24"/>
          <w:szCs w:val="24"/>
          <w:lang w:val="es-CL"/>
        </w:rPr>
        <w:t xml:space="preserve"> de UTP en entrevista formal, dejando constancia en el libro de clases y estableciendo, si corresponde, los compromisos y medidas de acompañamiento para el año siguiente.</w:t>
      </w:r>
    </w:p>
    <w:p w14:paraId="7D5A9A36" w14:textId="62F2F29C"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3</w:t>
      </w:r>
      <w:r w:rsidR="008B54F9" w:rsidRPr="007A2EAE">
        <w:rPr>
          <w:rFonts w:ascii="Times New Roman" w:hAnsi="Times New Roman" w:cs="Times New Roman"/>
          <w:b/>
          <w:bCs/>
          <w:sz w:val="24"/>
          <w:szCs w:val="24"/>
        </w:rPr>
        <w:t>0</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Si el alumno ingresa al establecimiento en el transcurso del 1er semestre y acredita calificaciones correspondientes al 1er semestre, obtenidas en</w:t>
      </w:r>
      <w:r w:rsidR="000064A4" w:rsidRPr="007A2EAE">
        <w:rPr>
          <w:rFonts w:ascii="Times New Roman" w:hAnsi="Times New Roman" w:cs="Times New Roman"/>
          <w:sz w:val="24"/>
          <w:szCs w:val="24"/>
        </w:rPr>
        <w:t xml:space="preserve"> </w:t>
      </w:r>
      <w:r w:rsidRPr="007A2EAE">
        <w:rPr>
          <w:rFonts w:ascii="Times New Roman" w:hAnsi="Times New Roman" w:cs="Times New Roman"/>
          <w:sz w:val="24"/>
          <w:szCs w:val="24"/>
        </w:rPr>
        <w:t>su colegio de origen, entonces en nuestro colegio la calificación semestral se le asignará coeficiente dos y todas las calificaciones parciales que siga registrando serán coeficiente uno</w:t>
      </w:r>
      <w:r w:rsidR="000064A4" w:rsidRPr="007A2EAE">
        <w:rPr>
          <w:rFonts w:ascii="Times New Roman" w:hAnsi="Times New Roman" w:cs="Times New Roman"/>
          <w:sz w:val="24"/>
          <w:szCs w:val="24"/>
        </w:rPr>
        <w:t>.</w:t>
      </w:r>
    </w:p>
    <w:p w14:paraId="17DB14FD" w14:textId="74B6D718"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3</w:t>
      </w:r>
      <w:r w:rsidR="008B54F9" w:rsidRPr="007A2EAE">
        <w:rPr>
          <w:rFonts w:ascii="Times New Roman" w:hAnsi="Times New Roman" w:cs="Times New Roman"/>
          <w:b/>
          <w:bCs/>
          <w:sz w:val="24"/>
          <w:szCs w:val="24"/>
        </w:rPr>
        <w:t>1</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Si el alumno ingresa al establecimiento en el 2° semestre y acredita las calificaciones correspondientes al 1er y 2° semestre de su colegio de origen, entonces en nuestro colegio se le consignará como promedio de 1er semestre el promedio aritmético del 1er y 2° semestre.</w:t>
      </w:r>
    </w:p>
    <w:p w14:paraId="3DB50A2B" w14:textId="7383BB83" w:rsidR="000064A4"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3</w:t>
      </w:r>
      <w:r w:rsidR="008B54F9" w:rsidRPr="007A2EAE">
        <w:rPr>
          <w:rFonts w:ascii="Times New Roman" w:hAnsi="Times New Roman" w:cs="Times New Roman"/>
          <w:b/>
          <w:bCs/>
          <w:sz w:val="24"/>
          <w:szCs w:val="24"/>
        </w:rPr>
        <w:t>2</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Otros casos especiales serán resueltos por la Dirección del Establecimiento.</w:t>
      </w:r>
    </w:p>
    <w:p w14:paraId="1FBD7585" w14:textId="42523C91" w:rsidR="008B54F9" w:rsidRPr="007A2EAE" w:rsidRDefault="008B54F9" w:rsidP="00FA42C5">
      <w:pPr>
        <w:spacing w:line="360" w:lineRule="auto"/>
        <w:jc w:val="both"/>
        <w:rPr>
          <w:rFonts w:ascii="Times New Roman" w:hAnsi="Times New Roman" w:cs="Times New Roman"/>
          <w:sz w:val="24"/>
          <w:szCs w:val="24"/>
        </w:rPr>
      </w:pPr>
    </w:p>
    <w:p w14:paraId="083743BE" w14:textId="614A3958" w:rsidR="008B54F9" w:rsidRDefault="008B54F9" w:rsidP="00FA42C5">
      <w:pPr>
        <w:spacing w:line="360" w:lineRule="auto"/>
        <w:jc w:val="both"/>
        <w:rPr>
          <w:rFonts w:ascii="Times New Roman" w:hAnsi="Times New Roman" w:cs="Times New Roman"/>
          <w:sz w:val="24"/>
          <w:szCs w:val="24"/>
        </w:rPr>
      </w:pPr>
    </w:p>
    <w:p w14:paraId="60AB4D3D" w14:textId="77777777" w:rsidR="007A2EAE" w:rsidRPr="007A2EAE" w:rsidRDefault="007A2EAE" w:rsidP="00FA42C5">
      <w:pPr>
        <w:spacing w:line="360" w:lineRule="auto"/>
        <w:jc w:val="both"/>
        <w:rPr>
          <w:rFonts w:ascii="Times New Roman" w:hAnsi="Times New Roman" w:cs="Times New Roman"/>
          <w:sz w:val="24"/>
          <w:szCs w:val="24"/>
        </w:rPr>
      </w:pPr>
    </w:p>
    <w:p w14:paraId="7786D536" w14:textId="77777777" w:rsidR="00663ECA" w:rsidRPr="007A2EAE" w:rsidRDefault="00663ECA" w:rsidP="00FA42C5">
      <w:pPr>
        <w:spacing w:line="360" w:lineRule="auto"/>
        <w:jc w:val="both"/>
        <w:rPr>
          <w:rFonts w:ascii="Times New Roman" w:hAnsi="Times New Roman" w:cs="Times New Roman"/>
          <w:sz w:val="24"/>
          <w:szCs w:val="24"/>
        </w:rPr>
      </w:pPr>
    </w:p>
    <w:p w14:paraId="63B8EE77" w14:textId="77777777" w:rsidR="00FA42C5" w:rsidRPr="007A2EAE" w:rsidRDefault="00FA42C5" w:rsidP="000064A4">
      <w:pPr>
        <w:spacing w:line="360" w:lineRule="auto"/>
        <w:jc w:val="center"/>
        <w:rPr>
          <w:rFonts w:ascii="Times New Roman" w:hAnsi="Times New Roman" w:cs="Times New Roman"/>
          <w:b/>
          <w:bCs/>
          <w:sz w:val="24"/>
          <w:szCs w:val="24"/>
        </w:rPr>
      </w:pPr>
      <w:r w:rsidRPr="007A2EAE">
        <w:rPr>
          <w:rFonts w:ascii="Times New Roman" w:hAnsi="Times New Roman" w:cs="Times New Roman"/>
          <w:b/>
          <w:bCs/>
          <w:sz w:val="24"/>
          <w:szCs w:val="24"/>
        </w:rPr>
        <w:lastRenderedPageBreak/>
        <w:t>EN CASO DE PLAGIO O COPIA</w:t>
      </w:r>
    </w:p>
    <w:p w14:paraId="4462DB5D" w14:textId="56826382" w:rsidR="004675E5" w:rsidRPr="004675E5" w:rsidRDefault="004675E5" w:rsidP="004675E5">
      <w:pPr>
        <w:spacing w:line="360" w:lineRule="auto"/>
        <w:jc w:val="both"/>
        <w:rPr>
          <w:rFonts w:ascii="Times New Roman" w:hAnsi="Times New Roman" w:cs="Times New Roman"/>
          <w:sz w:val="24"/>
          <w:szCs w:val="24"/>
          <w:lang w:val="es-CL"/>
        </w:rPr>
      </w:pPr>
      <w:r w:rsidRPr="004675E5">
        <w:rPr>
          <w:rFonts w:ascii="Times New Roman" w:hAnsi="Times New Roman" w:cs="Times New Roman"/>
          <w:b/>
          <w:bCs/>
          <w:sz w:val="24"/>
          <w:szCs w:val="24"/>
          <w:lang w:val="es-CL"/>
        </w:rPr>
        <w:t>Artículo 33°: Sobre la copia, el plagio y el uso indebido de Inteligencia Artificial en procesos evaluativos</w:t>
      </w:r>
      <w:r w:rsidRPr="007A2EAE">
        <w:rPr>
          <w:rFonts w:ascii="Times New Roman" w:hAnsi="Times New Roman" w:cs="Times New Roman"/>
          <w:sz w:val="24"/>
          <w:szCs w:val="24"/>
          <w:lang w:val="es-CL"/>
        </w:rPr>
        <w:t xml:space="preserve">. </w:t>
      </w:r>
      <w:r w:rsidRPr="004675E5">
        <w:rPr>
          <w:rFonts w:ascii="Times New Roman" w:hAnsi="Times New Roman" w:cs="Times New Roman"/>
          <w:sz w:val="24"/>
          <w:szCs w:val="24"/>
          <w:lang w:val="es-CL"/>
        </w:rPr>
        <w:t xml:space="preserve">En toda instancia evaluativa, se considerará falta grave a la probidad académica que un estudiante copie, intente copiar o utilice material de apoyo no autorizado que contenga total o parcialmente los contenidos evaluados, ya sea en formato físico o digital, incluyendo apuntes, libros, papel, teléfonos celulares, </w:t>
      </w:r>
      <w:proofErr w:type="spellStart"/>
      <w:r w:rsidRPr="004675E5">
        <w:rPr>
          <w:rFonts w:ascii="Times New Roman" w:hAnsi="Times New Roman" w:cs="Times New Roman"/>
          <w:sz w:val="24"/>
          <w:szCs w:val="24"/>
          <w:lang w:val="es-CL"/>
        </w:rPr>
        <w:t>tablets</w:t>
      </w:r>
      <w:proofErr w:type="spellEnd"/>
      <w:r w:rsidRPr="004675E5">
        <w:rPr>
          <w:rFonts w:ascii="Times New Roman" w:hAnsi="Times New Roman" w:cs="Times New Roman"/>
          <w:sz w:val="24"/>
          <w:szCs w:val="24"/>
          <w:lang w:val="es-CL"/>
        </w:rPr>
        <w:t xml:space="preserve"> u otros dispositivos tecnológicos.</w:t>
      </w:r>
    </w:p>
    <w:p w14:paraId="1F866118" w14:textId="77777777" w:rsidR="004675E5" w:rsidRPr="004675E5" w:rsidRDefault="004675E5" w:rsidP="004675E5">
      <w:pPr>
        <w:spacing w:line="360" w:lineRule="auto"/>
        <w:jc w:val="both"/>
        <w:rPr>
          <w:rFonts w:ascii="Times New Roman" w:hAnsi="Times New Roman" w:cs="Times New Roman"/>
          <w:sz w:val="24"/>
          <w:szCs w:val="24"/>
          <w:lang w:val="es-CL"/>
        </w:rPr>
      </w:pPr>
      <w:r w:rsidRPr="004675E5">
        <w:rPr>
          <w:rFonts w:ascii="Times New Roman" w:hAnsi="Times New Roman" w:cs="Times New Roman"/>
          <w:sz w:val="24"/>
          <w:szCs w:val="24"/>
          <w:lang w:val="es-CL"/>
        </w:rPr>
        <w:t xml:space="preserve">Ante estas situaciones, se aplicarán las siguientes </w:t>
      </w:r>
      <w:r w:rsidRPr="004675E5">
        <w:rPr>
          <w:rFonts w:ascii="Times New Roman" w:hAnsi="Times New Roman" w:cs="Times New Roman"/>
          <w:b/>
          <w:bCs/>
          <w:sz w:val="24"/>
          <w:szCs w:val="24"/>
          <w:lang w:val="es-CL"/>
        </w:rPr>
        <w:t>medidas pedagógicas</w:t>
      </w:r>
      <w:r w:rsidRPr="004675E5">
        <w:rPr>
          <w:rFonts w:ascii="Times New Roman" w:hAnsi="Times New Roman" w:cs="Times New Roman"/>
          <w:sz w:val="24"/>
          <w:szCs w:val="24"/>
          <w:lang w:val="es-CL"/>
        </w:rPr>
        <w:t>, de manera progresiva:</w:t>
      </w:r>
    </w:p>
    <w:p w14:paraId="01479530" w14:textId="77777777" w:rsidR="004675E5" w:rsidRPr="004675E5" w:rsidRDefault="004675E5" w:rsidP="004675E5">
      <w:pPr>
        <w:spacing w:line="360" w:lineRule="auto"/>
        <w:jc w:val="both"/>
        <w:rPr>
          <w:rFonts w:ascii="Times New Roman" w:hAnsi="Times New Roman" w:cs="Times New Roman"/>
          <w:sz w:val="24"/>
          <w:szCs w:val="24"/>
          <w:lang w:val="es-CL"/>
        </w:rPr>
      </w:pPr>
      <w:r w:rsidRPr="004675E5">
        <w:rPr>
          <w:rFonts w:ascii="Times New Roman" w:hAnsi="Times New Roman" w:cs="Times New Roman"/>
          <w:sz w:val="24"/>
          <w:szCs w:val="24"/>
          <w:lang w:val="es-CL"/>
        </w:rPr>
        <w:t xml:space="preserve">a) </w:t>
      </w:r>
      <w:r w:rsidRPr="004675E5">
        <w:rPr>
          <w:rFonts w:ascii="Times New Roman" w:hAnsi="Times New Roman" w:cs="Times New Roman"/>
          <w:b/>
          <w:bCs/>
          <w:sz w:val="24"/>
          <w:szCs w:val="24"/>
          <w:lang w:val="es-CL"/>
        </w:rPr>
        <w:t>Primera medida pedagógica:</w:t>
      </w:r>
      <w:r w:rsidRPr="004675E5">
        <w:rPr>
          <w:rFonts w:ascii="Times New Roman" w:hAnsi="Times New Roman" w:cs="Times New Roman"/>
          <w:sz w:val="24"/>
          <w:szCs w:val="24"/>
          <w:lang w:val="es-CL"/>
        </w:rPr>
        <w:t xml:space="preserve"> notificación formal al apoderado respecto de la conducta detectada.</w:t>
      </w:r>
      <w:r w:rsidRPr="004675E5">
        <w:rPr>
          <w:rFonts w:ascii="Times New Roman" w:hAnsi="Times New Roman" w:cs="Times New Roman"/>
          <w:sz w:val="24"/>
          <w:szCs w:val="24"/>
          <w:lang w:val="es-CL"/>
        </w:rPr>
        <w:br/>
        <w:t xml:space="preserve">b) </w:t>
      </w:r>
      <w:r w:rsidRPr="004675E5">
        <w:rPr>
          <w:rFonts w:ascii="Times New Roman" w:hAnsi="Times New Roman" w:cs="Times New Roman"/>
          <w:b/>
          <w:bCs/>
          <w:sz w:val="24"/>
          <w:szCs w:val="24"/>
          <w:lang w:val="es-CL"/>
        </w:rPr>
        <w:t>Segunda medida pedagógica:</w:t>
      </w:r>
      <w:r w:rsidRPr="004675E5">
        <w:rPr>
          <w:rFonts w:ascii="Times New Roman" w:hAnsi="Times New Roman" w:cs="Times New Roman"/>
          <w:sz w:val="24"/>
          <w:szCs w:val="24"/>
          <w:lang w:val="es-CL"/>
        </w:rPr>
        <w:t xml:space="preserve"> aplicación de un instrumento evaluativo distinto al original, con un nivel de exigencia del 70%.</w:t>
      </w:r>
      <w:r w:rsidRPr="004675E5">
        <w:rPr>
          <w:rFonts w:ascii="Times New Roman" w:hAnsi="Times New Roman" w:cs="Times New Roman"/>
          <w:sz w:val="24"/>
          <w:szCs w:val="24"/>
          <w:lang w:val="es-CL"/>
        </w:rPr>
        <w:br/>
        <w:t xml:space="preserve">c) </w:t>
      </w:r>
      <w:r w:rsidRPr="004675E5">
        <w:rPr>
          <w:rFonts w:ascii="Times New Roman" w:hAnsi="Times New Roman" w:cs="Times New Roman"/>
          <w:b/>
          <w:bCs/>
          <w:sz w:val="24"/>
          <w:szCs w:val="24"/>
          <w:lang w:val="es-CL"/>
        </w:rPr>
        <w:t>Tercera medida pedagógica:</w:t>
      </w:r>
      <w:r w:rsidRPr="004675E5">
        <w:rPr>
          <w:rFonts w:ascii="Times New Roman" w:hAnsi="Times New Roman" w:cs="Times New Roman"/>
          <w:sz w:val="24"/>
          <w:szCs w:val="24"/>
          <w:lang w:val="es-CL"/>
        </w:rPr>
        <w:t xml:space="preserve"> revisión y evaluación únicamente de los ítems desarrollados por el estudiante hasta antes de ser sorprendido en la acción de copia.</w:t>
      </w:r>
    </w:p>
    <w:p w14:paraId="32330025" w14:textId="77777777" w:rsidR="004675E5" w:rsidRPr="004675E5" w:rsidRDefault="004675E5" w:rsidP="004675E5">
      <w:pPr>
        <w:spacing w:line="360" w:lineRule="auto"/>
        <w:jc w:val="both"/>
        <w:rPr>
          <w:rFonts w:ascii="Times New Roman" w:hAnsi="Times New Roman" w:cs="Times New Roman"/>
          <w:sz w:val="24"/>
          <w:szCs w:val="24"/>
          <w:lang w:val="es-CL"/>
        </w:rPr>
      </w:pPr>
      <w:r w:rsidRPr="004675E5">
        <w:rPr>
          <w:rFonts w:ascii="Times New Roman" w:hAnsi="Times New Roman" w:cs="Times New Roman"/>
          <w:sz w:val="24"/>
          <w:szCs w:val="24"/>
          <w:lang w:val="es-CL"/>
        </w:rPr>
        <w:t>Una vez aplicada la primera medida pedagógica, corresponderá al docente responsable determinar la aplicación de la medida señalada en la letra b) o c), según el criterio pedagógico y el contexto de la situación.</w:t>
      </w:r>
    </w:p>
    <w:p w14:paraId="69995DA3" w14:textId="77777777" w:rsidR="004675E5" w:rsidRPr="004675E5" w:rsidRDefault="004675E5" w:rsidP="004675E5">
      <w:pPr>
        <w:spacing w:line="360" w:lineRule="auto"/>
        <w:jc w:val="both"/>
        <w:rPr>
          <w:rFonts w:ascii="Times New Roman" w:hAnsi="Times New Roman" w:cs="Times New Roman"/>
          <w:sz w:val="24"/>
          <w:szCs w:val="24"/>
          <w:lang w:val="es-CL"/>
        </w:rPr>
      </w:pPr>
      <w:r w:rsidRPr="004675E5">
        <w:rPr>
          <w:rFonts w:ascii="Times New Roman" w:hAnsi="Times New Roman" w:cs="Times New Roman"/>
          <w:sz w:val="24"/>
          <w:szCs w:val="24"/>
          <w:lang w:val="es-CL"/>
        </w:rPr>
        <w:t>Del mismo modo, se considerará falta a la evaluación cuando el estudiante:</w:t>
      </w:r>
    </w:p>
    <w:p w14:paraId="3BAA2585" w14:textId="77777777" w:rsidR="004675E5" w:rsidRPr="004675E5" w:rsidRDefault="004675E5" w:rsidP="004675E5">
      <w:pPr>
        <w:numPr>
          <w:ilvl w:val="0"/>
          <w:numId w:val="15"/>
        </w:numPr>
        <w:spacing w:line="360" w:lineRule="auto"/>
        <w:jc w:val="both"/>
        <w:rPr>
          <w:rFonts w:ascii="Times New Roman" w:hAnsi="Times New Roman" w:cs="Times New Roman"/>
          <w:sz w:val="24"/>
          <w:szCs w:val="24"/>
          <w:lang w:val="es-CL"/>
        </w:rPr>
      </w:pPr>
      <w:r w:rsidRPr="004675E5">
        <w:rPr>
          <w:rFonts w:ascii="Times New Roman" w:hAnsi="Times New Roman" w:cs="Times New Roman"/>
          <w:sz w:val="24"/>
          <w:szCs w:val="24"/>
          <w:lang w:val="es-CL"/>
        </w:rPr>
        <w:t>Presente como propio el trabajo total o parcial de otra persona (</w:t>
      </w:r>
      <w:r w:rsidRPr="004675E5">
        <w:rPr>
          <w:rFonts w:ascii="Times New Roman" w:hAnsi="Times New Roman" w:cs="Times New Roman"/>
          <w:b/>
          <w:bCs/>
          <w:sz w:val="24"/>
          <w:szCs w:val="24"/>
          <w:lang w:val="es-CL"/>
        </w:rPr>
        <w:t>plagio</w:t>
      </w:r>
      <w:r w:rsidRPr="004675E5">
        <w:rPr>
          <w:rFonts w:ascii="Times New Roman" w:hAnsi="Times New Roman" w:cs="Times New Roman"/>
          <w:sz w:val="24"/>
          <w:szCs w:val="24"/>
          <w:lang w:val="es-CL"/>
        </w:rPr>
        <w:t>).</w:t>
      </w:r>
    </w:p>
    <w:p w14:paraId="096E45AC" w14:textId="77777777" w:rsidR="004675E5" w:rsidRPr="004675E5" w:rsidRDefault="004675E5" w:rsidP="004675E5">
      <w:pPr>
        <w:numPr>
          <w:ilvl w:val="0"/>
          <w:numId w:val="15"/>
        </w:numPr>
        <w:spacing w:line="360" w:lineRule="auto"/>
        <w:jc w:val="both"/>
        <w:rPr>
          <w:rFonts w:ascii="Times New Roman" w:hAnsi="Times New Roman" w:cs="Times New Roman"/>
          <w:sz w:val="24"/>
          <w:szCs w:val="24"/>
          <w:lang w:val="es-CL"/>
        </w:rPr>
      </w:pPr>
      <w:r w:rsidRPr="004675E5">
        <w:rPr>
          <w:rFonts w:ascii="Times New Roman" w:hAnsi="Times New Roman" w:cs="Times New Roman"/>
          <w:sz w:val="24"/>
          <w:szCs w:val="24"/>
          <w:lang w:val="es-CL"/>
        </w:rPr>
        <w:t xml:space="preserve">Utilice herramientas de </w:t>
      </w:r>
      <w:r w:rsidRPr="004675E5">
        <w:rPr>
          <w:rFonts w:ascii="Times New Roman" w:hAnsi="Times New Roman" w:cs="Times New Roman"/>
          <w:b/>
          <w:bCs/>
          <w:sz w:val="24"/>
          <w:szCs w:val="24"/>
          <w:lang w:val="es-CL"/>
        </w:rPr>
        <w:t>Inteligencia Artificial</w:t>
      </w:r>
      <w:r w:rsidRPr="004675E5">
        <w:rPr>
          <w:rFonts w:ascii="Times New Roman" w:hAnsi="Times New Roman" w:cs="Times New Roman"/>
          <w:sz w:val="24"/>
          <w:szCs w:val="24"/>
          <w:lang w:val="es-CL"/>
        </w:rPr>
        <w:t xml:space="preserve"> para la elaboración de informes, trabajos, evaluaciones u otros productos académicos, sin autorización expresa del docente o sin declarar su uso cuando este haya sido permitido.</w:t>
      </w:r>
    </w:p>
    <w:p w14:paraId="66738F9B" w14:textId="77777777" w:rsidR="004675E5" w:rsidRPr="004675E5" w:rsidRDefault="004675E5" w:rsidP="004675E5">
      <w:pPr>
        <w:numPr>
          <w:ilvl w:val="0"/>
          <w:numId w:val="15"/>
        </w:numPr>
        <w:spacing w:line="360" w:lineRule="auto"/>
        <w:jc w:val="both"/>
        <w:rPr>
          <w:rFonts w:ascii="Times New Roman" w:hAnsi="Times New Roman" w:cs="Times New Roman"/>
          <w:sz w:val="24"/>
          <w:szCs w:val="24"/>
          <w:lang w:val="es-CL"/>
        </w:rPr>
      </w:pPr>
      <w:r w:rsidRPr="004675E5">
        <w:rPr>
          <w:rFonts w:ascii="Times New Roman" w:hAnsi="Times New Roman" w:cs="Times New Roman"/>
          <w:sz w:val="24"/>
          <w:szCs w:val="24"/>
          <w:lang w:val="es-CL"/>
        </w:rPr>
        <w:t>No entregue un trabajo evaluativo dentro de los plazos establecidos, sin justificación válida.</w:t>
      </w:r>
    </w:p>
    <w:p w14:paraId="7A590905" w14:textId="77777777" w:rsidR="004675E5" w:rsidRPr="004675E5" w:rsidRDefault="004675E5" w:rsidP="004675E5">
      <w:pPr>
        <w:spacing w:line="360" w:lineRule="auto"/>
        <w:jc w:val="both"/>
        <w:rPr>
          <w:rFonts w:ascii="Times New Roman" w:hAnsi="Times New Roman" w:cs="Times New Roman"/>
          <w:sz w:val="24"/>
          <w:szCs w:val="24"/>
          <w:lang w:val="es-CL"/>
        </w:rPr>
      </w:pPr>
      <w:r w:rsidRPr="004675E5">
        <w:rPr>
          <w:rFonts w:ascii="Times New Roman" w:hAnsi="Times New Roman" w:cs="Times New Roman"/>
          <w:sz w:val="24"/>
          <w:szCs w:val="24"/>
          <w:lang w:val="es-CL"/>
        </w:rPr>
        <w:t xml:space="preserve">En estos casos, el docente procederá de manera inmediata a evaluar al estudiante mediante una prueba escrita individual, referida a los </w:t>
      </w:r>
      <w:r w:rsidRPr="004675E5">
        <w:rPr>
          <w:rFonts w:ascii="Times New Roman" w:hAnsi="Times New Roman" w:cs="Times New Roman"/>
          <w:b/>
          <w:bCs/>
          <w:sz w:val="24"/>
          <w:szCs w:val="24"/>
          <w:lang w:val="es-CL"/>
        </w:rPr>
        <w:t>objetivos de aprendizaje o aprendizajes esperados</w:t>
      </w:r>
      <w:r w:rsidRPr="004675E5">
        <w:rPr>
          <w:rFonts w:ascii="Times New Roman" w:hAnsi="Times New Roman" w:cs="Times New Roman"/>
          <w:sz w:val="24"/>
          <w:szCs w:val="24"/>
          <w:lang w:val="es-CL"/>
        </w:rPr>
        <w:t xml:space="preserve"> del trabajo o actividad evaluativa correspondiente.</w:t>
      </w:r>
    </w:p>
    <w:p w14:paraId="48A12AEA" w14:textId="633061F1" w:rsidR="00FA42C5" w:rsidRPr="007A2EAE" w:rsidRDefault="004675E5" w:rsidP="00FA42C5">
      <w:pPr>
        <w:spacing w:line="360" w:lineRule="auto"/>
        <w:jc w:val="both"/>
        <w:rPr>
          <w:rFonts w:ascii="Times New Roman" w:hAnsi="Times New Roman" w:cs="Times New Roman"/>
          <w:sz w:val="24"/>
          <w:szCs w:val="24"/>
          <w:lang w:val="es-CL"/>
        </w:rPr>
      </w:pPr>
      <w:r w:rsidRPr="004675E5">
        <w:rPr>
          <w:rFonts w:ascii="Times New Roman" w:hAnsi="Times New Roman" w:cs="Times New Roman"/>
          <w:sz w:val="24"/>
          <w:szCs w:val="24"/>
          <w:lang w:val="es-CL"/>
        </w:rPr>
        <w:t>La situación será registrada en la Hoja de Vida del estudiante y se informará al apoderado, conforme a lo establecido en el presente Reglamento de Evaluación.</w:t>
      </w:r>
    </w:p>
    <w:p w14:paraId="069A0808" w14:textId="02148B17" w:rsidR="00EE1EEA" w:rsidRPr="007A2EAE" w:rsidRDefault="00FA42C5" w:rsidP="00EE1EEA">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3</w:t>
      </w:r>
      <w:r w:rsidR="008B54F9" w:rsidRPr="007A2EAE">
        <w:rPr>
          <w:rFonts w:ascii="Times New Roman" w:hAnsi="Times New Roman" w:cs="Times New Roman"/>
          <w:b/>
          <w:bCs/>
          <w:sz w:val="24"/>
          <w:szCs w:val="24"/>
        </w:rPr>
        <w:t>4</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si un instrumento de evaluación es filtrado y se tiene evidencia de aquello, se anulará el instrumento y se creará otro que mida los objetivos estimados</w:t>
      </w:r>
      <w:r w:rsidR="008B54F9" w:rsidRPr="007A2EAE">
        <w:rPr>
          <w:rFonts w:ascii="Times New Roman" w:hAnsi="Times New Roman" w:cs="Times New Roman"/>
          <w:sz w:val="24"/>
          <w:szCs w:val="24"/>
        </w:rPr>
        <w:t>.</w:t>
      </w:r>
    </w:p>
    <w:p w14:paraId="487160E6" w14:textId="77777777" w:rsidR="004675E5" w:rsidRDefault="004675E5" w:rsidP="00EE1EEA">
      <w:pPr>
        <w:spacing w:line="360" w:lineRule="auto"/>
        <w:jc w:val="both"/>
        <w:rPr>
          <w:rFonts w:ascii="Times New Roman" w:hAnsi="Times New Roman" w:cs="Times New Roman"/>
          <w:sz w:val="24"/>
          <w:szCs w:val="24"/>
        </w:rPr>
      </w:pPr>
    </w:p>
    <w:p w14:paraId="0C0D1383" w14:textId="77777777" w:rsidR="007A2EAE" w:rsidRPr="007A2EAE" w:rsidRDefault="007A2EAE" w:rsidP="00EE1EEA">
      <w:pPr>
        <w:spacing w:line="360" w:lineRule="auto"/>
        <w:jc w:val="both"/>
        <w:rPr>
          <w:rFonts w:ascii="Times New Roman" w:hAnsi="Times New Roman" w:cs="Times New Roman"/>
          <w:sz w:val="24"/>
          <w:szCs w:val="24"/>
        </w:rPr>
      </w:pPr>
    </w:p>
    <w:p w14:paraId="35B5672F" w14:textId="77777777" w:rsidR="004675E5" w:rsidRPr="007A2EAE" w:rsidRDefault="004675E5" w:rsidP="00EE1EEA">
      <w:pPr>
        <w:spacing w:line="360" w:lineRule="auto"/>
        <w:jc w:val="both"/>
        <w:rPr>
          <w:rFonts w:ascii="Times New Roman" w:hAnsi="Times New Roman" w:cs="Times New Roman"/>
          <w:sz w:val="24"/>
          <w:szCs w:val="24"/>
        </w:rPr>
      </w:pPr>
    </w:p>
    <w:p w14:paraId="309EE85B" w14:textId="5E32BEA5" w:rsidR="00FA42C5" w:rsidRPr="007A2EAE" w:rsidRDefault="00FA42C5" w:rsidP="00EE1EEA">
      <w:pPr>
        <w:spacing w:line="360" w:lineRule="auto"/>
        <w:jc w:val="center"/>
        <w:rPr>
          <w:rFonts w:ascii="Times New Roman" w:hAnsi="Times New Roman" w:cs="Times New Roman"/>
          <w:b/>
          <w:bCs/>
          <w:sz w:val="24"/>
          <w:szCs w:val="24"/>
        </w:rPr>
      </w:pPr>
      <w:r w:rsidRPr="007A2EAE">
        <w:rPr>
          <w:rFonts w:ascii="Times New Roman" w:hAnsi="Times New Roman" w:cs="Times New Roman"/>
          <w:b/>
          <w:bCs/>
          <w:sz w:val="24"/>
          <w:szCs w:val="24"/>
        </w:rPr>
        <w:lastRenderedPageBreak/>
        <w:t>DE LA PROMOCIÓN</w:t>
      </w:r>
    </w:p>
    <w:p w14:paraId="5BC8B26E" w14:textId="77777777" w:rsidR="00EE1EEA" w:rsidRPr="007A2EAE" w:rsidRDefault="00EE1EEA" w:rsidP="00EE1EEA">
      <w:pPr>
        <w:spacing w:line="360" w:lineRule="auto"/>
        <w:jc w:val="center"/>
        <w:rPr>
          <w:rFonts w:ascii="Times New Roman" w:hAnsi="Times New Roman" w:cs="Times New Roman"/>
          <w:sz w:val="24"/>
          <w:szCs w:val="24"/>
        </w:rPr>
      </w:pPr>
    </w:p>
    <w:p w14:paraId="761A960E" w14:textId="415BA3CC"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3</w:t>
      </w:r>
      <w:r w:rsidR="008B54F9" w:rsidRPr="007A2EAE">
        <w:rPr>
          <w:rFonts w:ascii="Times New Roman" w:hAnsi="Times New Roman" w:cs="Times New Roman"/>
          <w:b/>
          <w:bCs/>
          <w:sz w:val="24"/>
          <w:szCs w:val="24"/>
        </w:rPr>
        <w:t>5</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Para la promoción al curso inmediatamente superior, se considerará conjuntamente el logro de los objetivos de aprendizaje de las asignaturas del plan de estudio, el rendimiento de los alumnos, y su asistencia.</w:t>
      </w:r>
    </w:p>
    <w:p w14:paraId="70AE9D3C" w14:textId="3E7DD5DE" w:rsidR="00FA42C5" w:rsidRPr="007A2EAE" w:rsidRDefault="00FA42C5" w:rsidP="00FA42C5">
      <w:pPr>
        <w:spacing w:line="360" w:lineRule="auto"/>
        <w:jc w:val="both"/>
        <w:rPr>
          <w:rFonts w:ascii="Times New Roman" w:hAnsi="Times New Roman" w:cs="Times New Roman"/>
          <w:b/>
          <w:bCs/>
          <w:sz w:val="24"/>
          <w:szCs w:val="24"/>
        </w:rPr>
      </w:pPr>
      <w:r w:rsidRPr="007A2EAE">
        <w:rPr>
          <w:rFonts w:ascii="Times New Roman" w:hAnsi="Times New Roman" w:cs="Times New Roman"/>
          <w:b/>
          <w:bCs/>
          <w:sz w:val="24"/>
          <w:szCs w:val="24"/>
        </w:rPr>
        <w:t>a)</w:t>
      </w:r>
      <w:r w:rsidRPr="007A2EAE">
        <w:rPr>
          <w:rFonts w:ascii="Times New Roman" w:hAnsi="Times New Roman" w:cs="Times New Roman"/>
          <w:b/>
          <w:bCs/>
          <w:sz w:val="24"/>
          <w:szCs w:val="24"/>
        </w:rPr>
        <w:tab/>
        <w:t>La asistencia:</w:t>
      </w:r>
    </w:p>
    <w:p w14:paraId="75D2F191" w14:textId="7777777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los alumnos deberán asistir a lo menos al </w:t>
      </w:r>
      <w:r w:rsidRPr="007A2EAE">
        <w:rPr>
          <w:rFonts w:ascii="Times New Roman" w:hAnsi="Times New Roman" w:cs="Times New Roman"/>
          <w:b/>
          <w:bCs/>
          <w:sz w:val="24"/>
          <w:szCs w:val="24"/>
        </w:rPr>
        <w:t>85% de las clases</w:t>
      </w:r>
      <w:r w:rsidRPr="007A2EAE">
        <w:rPr>
          <w:rFonts w:ascii="Times New Roman" w:hAnsi="Times New Roman" w:cs="Times New Roman"/>
          <w:sz w:val="24"/>
          <w:szCs w:val="24"/>
        </w:rPr>
        <w:t xml:space="preserve"> establecidas en el calendario escolar anual. Para estos efectos, se considerará como asistencia regular la participación de los estudiantes en eventos previamente autorizados por el establecimiento, sean nacionales e internacionales en el área de deporte, la cultura, la literatura, las ciencias y las artes.</w:t>
      </w:r>
    </w:p>
    <w:p w14:paraId="2B089F17" w14:textId="3D7214C8"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No obstante, por razones debidamente justificadas, (con los documentos e informes médicos correspondientes) el </w:t>
      </w:r>
      <w:proofErr w:type="gramStart"/>
      <w:r w:rsidRPr="007A2EAE">
        <w:rPr>
          <w:rFonts w:ascii="Times New Roman" w:hAnsi="Times New Roman" w:cs="Times New Roman"/>
          <w:sz w:val="24"/>
          <w:szCs w:val="24"/>
        </w:rPr>
        <w:t>Director</w:t>
      </w:r>
      <w:proofErr w:type="gramEnd"/>
      <w:r w:rsidRPr="007A2EAE">
        <w:rPr>
          <w:rFonts w:ascii="Times New Roman" w:hAnsi="Times New Roman" w:cs="Times New Roman"/>
          <w:sz w:val="24"/>
          <w:szCs w:val="24"/>
        </w:rPr>
        <w:t xml:space="preserve"> del establecimiento, en conjunto con </w:t>
      </w:r>
      <w:r w:rsidR="00DA25CF" w:rsidRPr="007A2EAE">
        <w:rPr>
          <w:rFonts w:ascii="Times New Roman" w:hAnsi="Times New Roman" w:cs="Times New Roman"/>
          <w:sz w:val="24"/>
          <w:szCs w:val="24"/>
        </w:rPr>
        <w:t>el jefe técnico pedagógico</w:t>
      </w:r>
      <w:r w:rsidRPr="007A2EAE">
        <w:rPr>
          <w:rFonts w:ascii="Times New Roman" w:hAnsi="Times New Roman" w:cs="Times New Roman"/>
          <w:sz w:val="24"/>
          <w:szCs w:val="24"/>
        </w:rPr>
        <w:t xml:space="preserve"> consultando al cuerpo de profesores, podrá autorizar la promoción de los alumnos con porcentajes menores de asistencia.</w:t>
      </w:r>
    </w:p>
    <w:p w14:paraId="04CC0E60" w14:textId="77777777" w:rsidR="00FA42C5" w:rsidRPr="007A2EAE" w:rsidRDefault="00FA42C5" w:rsidP="00FA42C5">
      <w:pPr>
        <w:spacing w:line="360" w:lineRule="auto"/>
        <w:jc w:val="both"/>
        <w:rPr>
          <w:rFonts w:ascii="Times New Roman" w:hAnsi="Times New Roman" w:cs="Times New Roman"/>
          <w:b/>
          <w:bCs/>
          <w:sz w:val="24"/>
          <w:szCs w:val="24"/>
        </w:rPr>
      </w:pPr>
      <w:r w:rsidRPr="007A2EAE">
        <w:rPr>
          <w:rFonts w:ascii="Times New Roman" w:hAnsi="Times New Roman" w:cs="Times New Roman"/>
          <w:b/>
          <w:bCs/>
          <w:sz w:val="24"/>
          <w:szCs w:val="24"/>
        </w:rPr>
        <w:t>b)</w:t>
      </w:r>
      <w:r w:rsidRPr="007A2EAE">
        <w:rPr>
          <w:rFonts w:ascii="Times New Roman" w:hAnsi="Times New Roman" w:cs="Times New Roman"/>
          <w:b/>
          <w:bCs/>
          <w:sz w:val="24"/>
          <w:szCs w:val="24"/>
        </w:rPr>
        <w:tab/>
        <w:t>Rendimiento:</w:t>
      </w:r>
    </w:p>
    <w:p w14:paraId="548BD855" w14:textId="688F3D50"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I.-Serán promovidos los alumnos de 1º a 4to año de enseñanza media hubieren aprobado todas las asignaturas de sus respectivos planes de estudios.</w:t>
      </w:r>
    </w:p>
    <w:p w14:paraId="0B609376" w14:textId="1F80A6DE"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II.-Serán promovidos los alumnos de 1º a 4to año de enseñanza media </w:t>
      </w:r>
      <w:r w:rsidR="00442DB5" w:rsidRPr="007A2EAE">
        <w:rPr>
          <w:rFonts w:ascii="Times New Roman" w:hAnsi="Times New Roman" w:cs="Times New Roman"/>
          <w:sz w:val="24"/>
          <w:szCs w:val="24"/>
        </w:rPr>
        <w:t>que,</w:t>
      </w:r>
      <w:r w:rsidRPr="007A2EAE">
        <w:rPr>
          <w:rFonts w:ascii="Times New Roman" w:hAnsi="Times New Roman" w:cs="Times New Roman"/>
          <w:sz w:val="24"/>
          <w:szCs w:val="24"/>
        </w:rPr>
        <w:t xml:space="preserve"> no habiendo aprobado una asignatura, su promedio final anual de calificaciones sea como mínimo un 4,5 incluyendo la asignatura reprobada.</w:t>
      </w:r>
    </w:p>
    <w:p w14:paraId="7A53D3A0" w14:textId="5C9408EF" w:rsidR="006B3EC9"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III.-Serán promovidos los alumnos de 1º a 4to año de enseñanza media, que no hubieren aprobado 2 asignaturas, siempre que su promedio general de calificaciones sea igual o superior a 5,0 incluidas las asignaturas reprobadas.</w:t>
      </w:r>
    </w:p>
    <w:p w14:paraId="18B16C5B" w14:textId="786F1908"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 Artículo 3</w:t>
      </w:r>
      <w:r w:rsidR="008B54F9" w:rsidRPr="007A2EAE">
        <w:rPr>
          <w:rFonts w:ascii="Times New Roman" w:hAnsi="Times New Roman" w:cs="Times New Roman"/>
          <w:b/>
          <w:bCs/>
          <w:sz w:val="24"/>
          <w:szCs w:val="24"/>
        </w:rPr>
        <w:t>6</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En la segunda semana de noviembre, el director y su equipo directivo, analizarán la situación de aquellos alumnos que no cumplan con los requisitos de promoción antes mencionados o que presenten una calificación de alguna asignatura que ponga en riesgo la continuidad de su aprendizaje en el curso siguiente, para que, de manera fundada, se determine la promoción o repitencia de estos alumnos. Este análisis tendrá el carácter de deliberativo, basando en información recogida en distintos momentos y obtenida de diversas fuentes y considerando la visión del estudiante, su padre, madre o apoderado. Además, la jefa de UTP junto al profesor jefe, otros profesionales de la educación, y/o profesionales del establecimientos que hayan participado del proceso de aprendizaje del estudiante </w:t>
      </w:r>
      <w:r w:rsidRPr="007A2EAE">
        <w:rPr>
          <w:rFonts w:ascii="Times New Roman" w:hAnsi="Times New Roman" w:cs="Times New Roman"/>
          <w:b/>
          <w:bCs/>
          <w:sz w:val="24"/>
          <w:szCs w:val="24"/>
        </w:rPr>
        <w:t>elaborará un informe</w:t>
      </w:r>
      <w:r w:rsidRPr="007A2EAE">
        <w:rPr>
          <w:rFonts w:ascii="Times New Roman" w:hAnsi="Times New Roman" w:cs="Times New Roman"/>
          <w:sz w:val="24"/>
          <w:szCs w:val="24"/>
        </w:rPr>
        <w:t xml:space="preserve"> que contenga toda la información del alumno, con los antecedentes entregados por los profesores de asignatura, inspectoría general, psicóloga, de tal manera de obtener un panorama global de la situación pedagógica y </w:t>
      </w:r>
      <w:r w:rsidRPr="007A2EAE">
        <w:rPr>
          <w:rFonts w:ascii="Times New Roman" w:hAnsi="Times New Roman" w:cs="Times New Roman"/>
          <w:sz w:val="24"/>
          <w:szCs w:val="24"/>
        </w:rPr>
        <w:lastRenderedPageBreak/>
        <w:t>socioemocional del alumno, para esto se debe indicar, a lo menos los siguientes criterios pedagógicos y socioemocionales:</w:t>
      </w:r>
    </w:p>
    <w:p w14:paraId="6996A317" w14:textId="7777777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a)</w:t>
      </w:r>
      <w:r w:rsidRPr="007A2EAE">
        <w:rPr>
          <w:rFonts w:ascii="Times New Roman" w:hAnsi="Times New Roman" w:cs="Times New Roman"/>
          <w:sz w:val="24"/>
          <w:szCs w:val="24"/>
        </w:rPr>
        <w:tab/>
        <w:t>El progreso en el aprendizaje que ha tenido el alumno durante el año.</w:t>
      </w:r>
    </w:p>
    <w:p w14:paraId="52FBA6DC" w14:textId="7777777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b)</w:t>
      </w:r>
      <w:r w:rsidRPr="007A2EAE">
        <w:rPr>
          <w:rFonts w:ascii="Times New Roman" w:hAnsi="Times New Roman" w:cs="Times New Roman"/>
          <w:sz w:val="24"/>
          <w:szCs w:val="24"/>
        </w:rPr>
        <w:tab/>
        <w:t>La magnitud de la brecha entre los aprendizajes logrados por el alumno y los logros de su grupo curso, y las consecuencias que ello pudiera tener para la continuidad de sus aprendizajes en el curso superior.</w:t>
      </w:r>
    </w:p>
    <w:p w14:paraId="1B3D2948" w14:textId="7777777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c)</w:t>
      </w:r>
      <w:r w:rsidRPr="007A2EAE">
        <w:rPr>
          <w:rFonts w:ascii="Times New Roman" w:hAnsi="Times New Roman" w:cs="Times New Roman"/>
          <w:sz w:val="24"/>
          <w:szCs w:val="24"/>
        </w:rPr>
        <w:tab/>
        <w:t>Consideraciones de orden socioemocional que permitan comprender la situación del alumno que ayuden a identificar cuál de los dos cursos sería más adecuado para su bienestar y desarrollo integral.</w:t>
      </w:r>
    </w:p>
    <w:p w14:paraId="14655D17" w14:textId="7777777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Este informe y todos los documentos quedarán archivados en UTP, y se realizará un resumen de él, en la hoja de vida del alumno para que sea firmado por el apoderado titular.</w:t>
      </w:r>
    </w:p>
    <w:p w14:paraId="13C3FC2A" w14:textId="7CEA9EED"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La situación final de promoción o repitencia de los estudiantes deberá quedar resuelta antes del término del año escolar.</w:t>
      </w:r>
    </w:p>
    <w:p w14:paraId="01C74585" w14:textId="36278F38" w:rsidR="006B3EC9"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Una vez aprobado un curso, el alumno no podrá volver a realizarlo, ni aun cuando éstos se desarrollen bajo otra modalidad educativa.</w:t>
      </w:r>
    </w:p>
    <w:p w14:paraId="2EE435C9" w14:textId="6E9D21CA" w:rsidR="006B3EC9"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Artículo </w:t>
      </w:r>
      <w:r w:rsidR="008B54F9" w:rsidRPr="007A2EAE">
        <w:rPr>
          <w:rFonts w:ascii="Times New Roman" w:hAnsi="Times New Roman" w:cs="Times New Roman"/>
          <w:b/>
          <w:bCs/>
          <w:sz w:val="24"/>
          <w:szCs w:val="24"/>
        </w:rPr>
        <w:t>37</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La situación de los alumnos analizados en el artículo anterior independiente de la decisión tomada por el director y su equipo directivo recibirán durante el año siguiente el </w:t>
      </w:r>
      <w:r w:rsidRPr="007A2EAE">
        <w:rPr>
          <w:rFonts w:ascii="Times New Roman" w:hAnsi="Times New Roman" w:cs="Times New Roman"/>
          <w:b/>
          <w:bCs/>
          <w:sz w:val="24"/>
          <w:szCs w:val="24"/>
        </w:rPr>
        <w:t>acompañamiento pedagógico</w:t>
      </w:r>
      <w:r w:rsidRPr="007A2EAE">
        <w:rPr>
          <w:rFonts w:ascii="Times New Roman" w:hAnsi="Times New Roman" w:cs="Times New Roman"/>
          <w:sz w:val="24"/>
          <w:szCs w:val="24"/>
        </w:rPr>
        <w:t xml:space="preserve"> que el colegio les pueda otorgar, hayan o no sido promovidos. Estas medidas serán comunicadas al apoderado titular para que las </w:t>
      </w:r>
      <w:r w:rsidRPr="007A2EAE">
        <w:rPr>
          <w:rFonts w:ascii="Times New Roman" w:hAnsi="Times New Roman" w:cs="Times New Roman"/>
          <w:b/>
          <w:bCs/>
          <w:sz w:val="24"/>
          <w:szCs w:val="24"/>
        </w:rPr>
        <w:t xml:space="preserve">autorice </w:t>
      </w:r>
      <w:r w:rsidRPr="007A2EAE">
        <w:rPr>
          <w:rFonts w:ascii="Times New Roman" w:hAnsi="Times New Roman" w:cs="Times New Roman"/>
          <w:sz w:val="24"/>
          <w:szCs w:val="24"/>
        </w:rPr>
        <w:t>y quede consignado en el libro de clases durante el mes de marzo. (Art.12)</w:t>
      </w:r>
    </w:p>
    <w:p w14:paraId="2A80EF24" w14:textId="21847B74"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Artículo </w:t>
      </w:r>
      <w:r w:rsidR="008B54F9" w:rsidRPr="007A2EAE">
        <w:rPr>
          <w:rFonts w:ascii="Times New Roman" w:hAnsi="Times New Roman" w:cs="Times New Roman"/>
          <w:b/>
          <w:bCs/>
          <w:sz w:val="24"/>
          <w:szCs w:val="24"/>
        </w:rPr>
        <w:t>38</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La situación final de promoción de los alumnos deberá quedar resuelta a más tardar, al término del año escolar correspondiente. Debiendo el establecimiento educacional, entregar un certificado anual de estudio que indique las asignaturas del Plan de Estudios, con las calificaciones obtenidas y la situación final correspondiente.</w:t>
      </w:r>
    </w:p>
    <w:p w14:paraId="037D1B09" w14:textId="3C9EF5D1"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Artículo </w:t>
      </w:r>
      <w:r w:rsidR="008B54F9" w:rsidRPr="007A2EAE">
        <w:rPr>
          <w:rFonts w:ascii="Times New Roman" w:hAnsi="Times New Roman" w:cs="Times New Roman"/>
          <w:b/>
          <w:bCs/>
          <w:sz w:val="24"/>
          <w:szCs w:val="24"/>
        </w:rPr>
        <w:t>39</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Los alumnos tendrán derecho a repetir curso en el establecimiento a lo menos en una oportunidad en la educación básica y una vez en enseñanza media sin que por esa causal les sea cancelada o no renovada su matrícula, sin embargo, una segunda repitencia en la enseñanza media , después de todo el apoyo dado, a través de evidencias concretas que reflejen el no logro de los objetivos de aprendizaje, con el seguimiento adecuado, el Equipo de Gestión determinará que el alumno debe ir a otro establecimiento que cuente con las estrategias para brindar el apoyo específico que necesita el alumno, que sea más personalizado y con un equipo de especialistas que aborden en forma multidisciplinaria las dificultades detectadas, esta determinación será comunicada por la Jefa de UTP al Apoderado titular y quedará consignada en el libro de clases.</w:t>
      </w:r>
    </w:p>
    <w:p w14:paraId="428B9333" w14:textId="34B065EB"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lastRenderedPageBreak/>
        <w:t>Artículo 4</w:t>
      </w:r>
      <w:r w:rsidR="008B54F9" w:rsidRPr="007A2EAE">
        <w:rPr>
          <w:rFonts w:ascii="Times New Roman" w:hAnsi="Times New Roman" w:cs="Times New Roman"/>
          <w:b/>
          <w:bCs/>
          <w:sz w:val="24"/>
          <w:szCs w:val="24"/>
        </w:rPr>
        <w:t>0</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Las situaciones especiales no contempladas en el presente reglamento debidamente justificadas que pudiesen presentarse durante el año escolar, previo informe de la Unidad Técnico-Pedagógica, serán resueltas por </w:t>
      </w:r>
      <w:r w:rsidR="00B920B2">
        <w:rPr>
          <w:rFonts w:ascii="Times New Roman" w:hAnsi="Times New Roman" w:cs="Times New Roman"/>
          <w:sz w:val="24"/>
          <w:szCs w:val="24"/>
        </w:rPr>
        <w:t xml:space="preserve">el </w:t>
      </w:r>
      <w:proofErr w:type="gramStart"/>
      <w:r w:rsidRPr="007A2EAE">
        <w:rPr>
          <w:rFonts w:ascii="Times New Roman" w:hAnsi="Times New Roman" w:cs="Times New Roman"/>
          <w:sz w:val="24"/>
          <w:szCs w:val="24"/>
        </w:rPr>
        <w:t>Director</w:t>
      </w:r>
      <w:proofErr w:type="gramEnd"/>
      <w:r w:rsidRPr="007A2EAE">
        <w:rPr>
          <w:rFonts w:ascii="Times New Roman" w:hAnsi="Times New Roman" w:cs="Times New Roman"/>
          <w:sz w:val="24"/>
          <w:szCs w:val="24"/>
        </w:rPr>
        <w:t xml:space="preserve"> del establecimiento, considerando las opiniones de las y los docentes profesionales involucrados, en primera instancia.</w:t>
      </w:r>
    </w:p>
    <w:p w14:paraId="7F9AE12B" w14:textId="77E1F00D"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4</w:t>
      </w:r>
      <w:r w:rsidR="008B54F9" w:rsidRPr="007A2EAE">
        <w:rPr>
          <w:rFonts w:ascii="Times New Roman" w:hAnsi="Times New Roman" w:cs="Times New Roman"/>
          <w:b/>
          <w:bCs/>
          <w:sz w:val="24"/>
          <w:szCs w:val="24"/>
        </w:rPr>
        <w:t>1</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w:t>
      </w:r>
      <w:r w:rsidR="006B3EC9" w:rsidRPr="007A2EAE">
        <w:rPr>
          <w:rFonts w:ascii="Times New Roman" w:hAnsi="Times New Roman" w:cs="Times New Roman"/>
          <w:sz w:val="24"/>
          <w:szCs w:val="24"/>
        </w:rPr>
        <w:t>L</w:t>
      </w:r>
      <w:r w:rsidRPr="007A2EAE">
        <w:rPr>
          <w:rFonts w:ascii="Times New Roman" w:hAnsi="Times New Roman" w:cs="Times New Roman"/>
          <w:sz w:val="24"/>
          <w:szCs w:val="24"/>
        </w:rPr>
        <w:t xml:space="preserve">os Consejos de Profesores solo tienen el carácter consultivo. Las resoluciones finales quedan a cargo del </w:t>
      </w:r>
      <w:proofErr w:type="gramStart"/>
      <w:r w:rsidRPr="007A2EAE">
        <w:rPr>
          <w:rFonts w:ascii="Times New Roman" w:hAnsi="Times New Roman" w:cs="Times New Roman"/>
          <w:sz w:val="24"/>
          <w:szCs w:val="24"/>
        </w:rPr>
        <w:t>Director</w:t>
      </w:r>
      <w:proofErr w:type="gramEnd"/>
      <w:r w:rsidRPr="007A2EAE">
        <w:rPr>
          <w:rFonts w:ascii="Times New Roman" w:hAnsi="Times New Roman" w:cs="Times New Roman"/>
          <w:sz w:val="24"/>
          <w:szCs w:val="24"/>
        </w:rPr>
        <w:t>.</w:t>
      </w:r>
    </w:p>
    <w:p w14:paraId="3983DFF4" w14:textId="31C323E6" w:rsidR="00FA42C5" w:rsidRPr="007A2EAE" w:rsidRDefault="00FA42C5" w:rsidP="006B3EC9">
      <w:pPr>
        <w:spacing w:line="360" w:lineRule="auto"/>
        <w:jc w:val="center"/>
        <w:rPr>
          <w:rFonts w:ascii="Times New Roman" w:hAnsi="Times New Roman" w:cs="Times New Roman"/>
          <w:b/>
          <w:bCs/>
          <w:sz w:val="24"/>
          <w:szCs w:val="24"/>
        </w:rPr>
      </w:pPr>
    </w:p>
    <w:p w14:paraId="26450E17" w14:textId="423A5289" w:rsidR="008B54F9" w:rsidRPr="007A2EAE" w:rsidRDefault="008B54F9" w:rsidP="006B3EC9">
      <w:pPr>
        <w:spacing w:line="360" w:lineRule="auto"/>
        <w:jc w:val="center"/>
        <w:rPr>
          <w:rFonts w:ascii="Times New Roman" w:hAnsi="Times New Roman" w:cs="Times New Roman"/>
          <w:b/>
          <w:bCs/>
          <w:sz w:val="24"/>
          <w:szCs w:val="24"/>
        </w:rPr>
      </w:pPr>
    </w:p>
    <w:p w14:paraId="1403951D" w14:textId="38A5E5B3" w:rsidR="00663ECA" w:rsidRPr="007A2EAE" w:rsidRDefault="00663ECA" w:rsidP="00663ECA">
      <w:pPr>
        <w:spacing w:line="360" w:lineRule="auto"/>
        <w:jc w:val="center"/>
        <w:rPr>
          <w:rFonts w:ascii="Times New Roman" w:hAnsi="Times New Roman" w:cs="Times New Roman"/>
          <w:b/>
          <w:bCs/>
          <w:sz w:val="24"/>
          <w:szCs w:val="24"/>
        </w:rPr>
      </w:pPr>
    </w:p>
    <w:p w14:paraId="4A9466D4" w14:textId="77777777" w:rsidR="00454225" w:rsidRPr="007A2EAE" w:rsidRDefault="00454225" w:rsidP="00663ECA">
      <w:pPr>
        <w:spacing w:line="360" w:lineRule="auto"/>
        <w:jc w:val="center"/>
        <w:rPr>
          <w:rFonts w:ascii="Times New Roman" w:hAnsi="Times New Roman" w:cs="Times New Roman"/>
          <w:b/>
          <w:bCs/>
          <w:sz w:val="24"/>
          <w:szCs w:val="24"/>
        </w:rPr>
      </w:pPr>
    </w:p>
    <w:p w14:paraId="52EB10BF" w14:textId="77777777" w:rsidR="00454225" w:rsidRPr="007A2EAE" w:rsidRDefault="00454225" w:rsidP="00663ECA">
      <w:pPr>
        <w:spacing w:line="360" w:lineRule="auto"/>
        <w:jc w:val="center"/>
        <w:rPr>
          <w:rFonts w:ascii="Times New Roman" w:hAnsi="Times New Roman" w:cs="Times New Roman"/>
          <w:b/>
          <w:bCs/>
          <w:sz w:val="24"/>
          <w:szCs w:val="24"/>
        </w:rPr>
      </w:pPr>
    </w:p>
    <w:p w14:paraId="363CCA97" w14:textId="77777777" w:rsidR="00454225" w:rsidRPr="007A2EAE" w:rsidRDefault="00454225" w:rsidP="00663ECA">
      <w:pPr>
        <w:spacing w:line="360" w:lineRule="auto"/>
        <w:jc w:val="center"/>
        <w:rPr>
          <w:rFonts w:ascii="Times New Roman" w:hAnsi="Times New Roman" w:cs="Times New Roman"/>
          <w:b/>
          <w:bCs/>
          <w:sz w:val="24"/>
          <w:szCs w:val="24"/>
        </w:rPr>
      </w:pPr>
    </w:p>
    <w:p w14:paraId="64491545" w14:textId="77777777" w:rsidR="00454225" w:rsidRPr="007A2EAE" w:rsidRDefault="00454225" w:rsidP="00663ECA">
      <w:pPr>
        <w:spacing w:line="360" w:lineRule="auto"/>
        <w:jc w:val="center"/>
        <w:rPr>
          <w:rFonts w:ascii="Times New Roman" w:hAnsi="Times New Roman" w:cs="Times New Roman"/>
          <w:b/>
          <w:bCs/>
          <w:sz w:val="24"/>
          <w:szCs w:val="24"/>
        </w:rPr>
      </w:pPr>
    </w:p>
    <w:p w14:paraId="445E97C2" w14:textId="77777777" w:rsidR="00454225" w:rsidRPr="007A2EAE" w:rsidRDefault="00454225" w:rsidP="00663ECA">
      <w:pPr>
        <w:spacing w:line="360" w:lineRule="auto"/>
        <w:jc w:val="center"/>
        <w:rPr>
          <w:rFonts w:ascii="Times New Roman" w:hAnsi="Times New Roman" w:cs="Times New Roman"/>
          <w:b/>
          <w:bCs/>
          <w:sz w:val="24"/>
          <w:szCs w:val="24"/>
        </w:rPr>
      </w:pPr>
    </w:p>
    <w:p w14:paraId="4F69D792" w14:textId="77777777" w:rsidR="00663ECA" w:rsidRPr="007A2EAE" w:rsidRDefault="00663ECA" w:rsidP="00663ECA">
      <w:pPr>
        <w:spacing w:line="360" w:lineRule="auto"/>
        <w:jc w:val="center"/>
        <w:rPr>
          <w:rFonts w:ascii="Times New Roman" w:hAnsi="Times New Roman" w:cs="Times New Roman"/>
          <w:b/>
          <w:bCs/>
          <w:sz w:val="24"/>
          <w:szCs w:val="24"/>
        </w:rPr>
      </w:pPr>
    </w:p>
    <w:p w14:paraId="55B50173" w14:textId="77777777" w:rsidR="004675E5" w:rsidRPr="007A2EAE" w:rsidRDefault="004675E5" w:rsidP="00663ECA">
      <w:pPr>
        <w:spacing w:line="360" w:lineRule="auto"/>
        <w:jc w:val="center"/>
        <w:rPr>
          <w:rFonts w:ascii="Times New Roman" w:hAnsi="Times New Roman" w:cs="Times New Roman"/>
          <w:b/>
          <w:bCs/>
          <w:sz w:val="24"/>
          <w:szCs w:val="24"/>
        </w:rPr>
      </w:pPr>
    </w:p>
    <w:p w14:paraId="16AF18B9" w14:textId="77777777" w:rsidR="004675E5" w:rsidRPr="007A2EAE" w:rsidRDefault="004675E5" w:rsidP="00663ECA">
      <w:pPr>
        <w:spacing w:line="360" w:lineRule="auto"/>
        <w:jc w:val="center"/>
        <w:rPr>
          <w:rFonts w:ascii="Times New Roman" w:hAnsi="Times New Roman" w:cs="Times New Roman"/>
          <w:b/>
          <w:bCs/>
          <w:sz w:val="24"/>
          <w:szCs w:val="24"/>
        </w:rPr>
      </w:pPr>
    </w:p>
    <w:p w14:paraId="74FC0026" w14:textId="77777777" w:rsidR="004675E5" w:rsidRPr="007A2EAE" w:rsidRDefault="004675E5" w:rsidP="00663ECA">
      <w:pPr>
        <w:spacing w:line="360" w:lineRule="auto"/>
        <w:jc w:val="center"/>
        <w:rPr>
          <w:rFonts w:ascii="Times New Roman" w:hAnsi="Times New Roman" w:cs="Times New Roman"/>
          <w:b/>
          <w:bCs/>
          <w:sz w:val="24"/>
          <w:szCs w:val="24"/>
        </w:rPr>
      </w:pPr>
    </w:p>
    <w:p w14:paraId="1BA179C0" w14:textId="77777777" w:rsidR="004675E5" w:rsidRPr="007A2EAE" w:rsidRDefault="004675E5" w:rsidP="00663ECA">
      <w:pPr>
        <w:spacing w:line="360" w:lineRule="auto"/>
        <w:jc w:val="center"/>
        <w:rPr>
          <w:rFonts w:ascii="Times New Roman" w:hAnsi="Times New Roman" w:cs="Times New Roman"/>
          <w:b/>
          <w:bCs/>
          <w:sz w:val="24"/>
          <w:szCs w:val="24"/>
        </w:rPr>
      </w:pPr>
    </w:p>
    <w:p w14:paraId="53E58574" w14:textId="77777777" w:rsidR="004675E5" w:rsidRPr="007A2EAE" w:rsidRDefault="004675E5" w:rsidP="00663ECA">
      <w:pPr>
        <w:spacing w:line="360" w:lineRule="auto"/>
        <w:jc w:val="center"/>
        <w:rPr>
          <w:rFonts w:ascii="Times New Roman" w:hAnsi="Times New Roman" w:cs="Times New Roman"/>
          <w:b/>
          <w:bCs/>
          <w:sz w:val="24"/>
          <w:szCs w:val="24"/>
        </w:rPr>
      </w:pPr>
    </w:p>
    <w:p w14:paraId="02EE217A" w14:textId="77777777" w:rsidR="004675E5" w:rsidRPr="007A2EAE" w:rsidRDefault="004675E5" w:rsidP="00663ECA">
      <w:pPr>
        <w:spacing w:line="360" w:lineRule="auto"/>
        <w:jc w:val="center"/>
        <w:rPr>
          <w:rFonts w:ascii="Times New Roman" w:hAnsi="Times New Roman" w:cs="Times New Roman"/>
          <w:b/>
          <w:bCs/>
          <w:sz w:val="24"/>
          <w:szCs w:val="24"/>
        </w:rPr>
      </w:pPr>
    </w:p>
    <w:p w14:paraId="46CA5564" w14:textId="77777777" w:rsidR="004675E5" w:rsidRPr="007A2EAE" w:rsidRDefault="004675E5" w:rsidP="00663ECA">
      <w:pPr>
        <w:spacing w:line="360" w:lineRule="auto"/>
        <w:jc w:val="center"/>
        <w:rPr>
          <w:rFonts w:ascii="Times New Roman" w:hAnsi="Times New Roman" w:cs="Times New Roman"/>
          <w:b/>
          <w:bCs/>
          <w:sz w:val="24"/>
          <w:szCs w:val="24"/>
        </w:rPr>
      </w:pPr>
    </w:p>
    <w:p w14:paraId="75BF8BB8" w14:textId="77777777" w:rsidR="004675E5" w:rsidRPr="007A2EAE" w:rsidRDefault="004675E5" w:rsidP="00663ECA">
      <w:pPr>
        <w:spacing w:line="360" w:lineRule="auto"/>
        <w:jc w:val="center"/>
        <w:rPr>
          <w:rFonts w:ascii="Times New Roman" w:hAnsi="Times New Roman" w:cs="Times New Roman"/>
          <w:b/>
          <w:bCs/>
          <w:sz w:val="24"/>
          <w:szCs w:val="24"/>
        </w:rPr>
      </w:pPr>
    </w:p>
    <w:p w14:paraId="0F5696E8" w14:textId="77777777" w:rsidR="004675E5" w:rsidRPr="007A2EAE" w:rsidRDefault="004675E5" w:rsidP="00663ECA">
      <w:pPr>
        <w:spacing w:line="360" w:lineRule="auto"/>
        <w:jc w:val="center"/>
        <w:rPr>
          <w:rFonts w:ascii="Times New Roman" w:hAnsi="Times New Roman" w:cs="Times New Roman"/>
          <w:b/>
          <w:bCs/>
          <w:sz w:val="24"/>
          <w:szCs w:val="24"/>
        </w:rPr>
      </w:pPr>
    </w:p>
    <w:p w14:paraId="6AC2EE84" w14:textId="77777777" w:rsidR="004675E5" w:rsidRPr="007A2EAE" w:rsidRDefault="004675E5" w:rsidP="00663ECA">
      <w:pPr>
        <w:spacing w:line="360" w:lineRule="auto"/>
        <w:jc w:val="center"/>
        <w:rPr>
          <w:rFonts w:ascii="Times New Roman" w:hAnsi="Times New Roman" w:cs="Times New Roman"/>
          <w:b/>
          <w:bCs/>
          <w:sz w:val="24"/>
          <w:szCs w:val="24"/>
        </w:rPr>
      </w:pPr>
    </w:p>
    <w:p w14:paraId="1DC56BE0" w14:textId="77777777" w:rsidR="004675E5" w:rsidRPr="007A2EAE" w:rsidRDefault="004675E5" w:rsidP="00663ECA">
      <w:pPr>
        <w:spacing w:line="360" w:lineRule="auto"/>
        <w:jc w:val="center"/>
        <w:rPr>
          <w:rFonts w:ascii="Times New Roman" w:hAnsi="Times New Roman" w:cs="Times New Roman"/>
          <w:b/>
          <w:bCs/>
          <w:sz w:val="24"/>
          <w:szCs w:val="24"/>
        </w:rPr>
      </w:pPr>
    </w:p>
    <w:p w14:paraId="5158AE3C" w14:textId="77777777" w:rsidR="004675E5" w:rsidRPr="007A2EAE" w:rsidRDefault="004675E5" w:rsidP="00663ECA">
      <w:pPr>
        <w:spacing w:line="360" w:lineRule="auto"/>
        <w:jc w:val="center"/>
        <w:rPr>
          <w:rFonts w:ascii="Times New Roman" w:hAnsi="Times New Roman" w:cs="Times New Roman"/>
          <w:b/>
          <w:bCs/>
          <w:sz w:val="24"/>
          <w:szCs w:val="24"/>
        </w:rPr>
      </w:pPr>
    </w:p>
    <w:p w14:paraId="578569DD" w14:textId="77777777" w:rsidR="004675E5" w:rsidRPr="007A2EAE" w:rsidRDefault="004675E5" w:rsidP="00663ECA">
      <w:pPr>
        <w:spacing w:line="360" w:lineRule="auto"/>
        <w:jc w:val="center"/>
        <w:rPr>
          <w:rFonts w:ascii="Times New Roman" w:hAnsi="Times New Roman" w:cs="Times New Roman"/>
          <w:b/>
          <w:bCs/>
          <w:sz w:val="24"/>
          <w:szCs w:val="24"/>
        </w:rPr>
      </w:pPr>
    </w:p>
    <w:p w14:paraId="043CF4EA" w14:textId="77777777" w:rsidR="004675E5" w:rsidRPr="007A2EAE" w:rsidRDefault="004675E5" w:rsidP="00663ECA">
      <w:pPr>
        <w:spacing w:line="360" w:lineRule="auto"/>
        <w:jc w:val="center"/>
        <w:rPr>
          <w:rFonts w:ascii="Times New Roman" w:hAnsi="Times New Roman" w:cs="Times New Roman"/>
          <w:b/>
          <w:bCs/>
          <w:sz w:val="24"/>
          <w:szCs w:val="24"/>
        </w:rPr>
      </w:pPr>
    </w:p>
    <w:p w14:paraId="3432F96E" w14:textId="099FF1B7" w:rsidR="00FA42C5" w:rsidRPr="007A2EAE" w:rsidRDefault="00B920B2" w:rsidP="006B3EC9">
      <w:pPr>
        <w:spacing w:line="360" w:lineRule="auto"/>
        <w:jc w:val="center"/>
        <w:rPr>
          <w:rFonts w:ascii="Times New Roman" w:hAnsi="Times New Roman" w:cs="Times New Roman"/>
          <w:b/>
          <w:bCs/>
          <w:sz w:val="24"/>
          <w:szCs w:val="24"/>
        </w:rPr>
      </w:pPr>
      <w:r w:rsidRPr="007A2EAE">
        <w:rPr>
          <w:rFonts w:ascii="Times New Roman" w:hAnsi="Times New Roman" w:cs="Times New Roman"/>
          <w:b/>
          <w:bCs/>
          <w:sz w:val="24"/>
          <w:szCs w:val="24"/>
        </w:rPr>
        <w:lastRenderedPageBreak/>
        <w:t>DE LOS EXÁMENES</w:t>
      </w:r>
    </w:p>
    <w:p w14:paraId="2297BC91" w14:textId="09146B90"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4</w:t>
      </w:r>
      <w:r w:rsidR="008B54F9" w:rsidRPr="007A2EAE">
        <w:rPr>
          <w:rFonts w:ascii="Times New Roman" w:hAnsi="Times New Roman" w:cs="Times New Roman"/>
          <w:b/>
          <w:bCs/>
          <w:sz w:val="24"/>
          <w:szCs w:val="24"/>
        </w:rPr>
        <w:t>2</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Deberán rendir el </w:t>
      </w:r>
      <w:r w:rsidR="00B920B2" w:rsidRPr="007A2EAE">
        <w:rPr>
          <w:rFonts w:ascii="Times New Roman" w:hAnsi="Times New Roman" w:cs="Times New Roman"/>
          <w:sz w:val="24"/>
          <w:szCs w:val="24"/>
        </w:rPr>
        <w:t>examen remedial</w:t>
      </w:r>
      <w:r w:rsidR="004675E5" w:rsidRPr="007A2EAE">
        <w:rPr>
          <w:rFonts w:ascii="Times New Roman" w:hAnsi="Times New Roman" w:cs="Times New Roman"/>
          <w:sz w:val="24"/>
          <w:szCs w:val="24"/>
        </w:rPr>
        <w:t xml:space="preserve"> </w:t>
      </w:r>
      <w:r w:rsidR="007A2EAE" w:rsidRPr="007A2EAE">
        <w:rPr>
          <w:rFonts w:ascii="Times New Roman" w:hAnsi="Times New Roman" w:cs="Times New Roman"/>
          <w:sz w:val="24"/>
          <w:szCs w:val="24"/>
        </w:rPr>
        <w:t xml:space="preserve">de </w:t>
      </w:r>
      <w:r w:rsidR="004675E5" w:rsidRPr="007A2EAE">
        <w:rPr>
          <w:rFonts w:ascii="Times New Roman" w:hAnsi="Times New Roman" w:cs="Times New Roman"/>
          <w:sz w:val="24"/>
          <w:szCs w:val="24"/>
        </w:rPr>
        <w:t>aquellas asignaturas</w:t>
      </w:r>
      <w:r w:rsidR="007A2EAE" w:rsidRPr="007A2EAE">
        <w:rPr>
          <w:rFonts w:ascii="Times New Roman" w:hAnsi="Times New Roman" w:cs="Times New Roman"/>
          <w:sz w:val="24"/>
          <w:szCs w:val="24"/>
        </w:rPr>
        <w:t xml:space="preserve"> que </w:t>
      </w:r>
      <w:r w:rsidRPr="007A2EAE">
        <w:rPr>
          <w:rFonts w:ascii="Times New Roman" w:hAnsi="Times New Roman" w:cs="Times New Roman"/>
          <w:sz w:val="24"/>
          <w:szCs w:val="24"/>
        </w:rPr>
        <w:t>promediados los dos semestres obtengan calificación igual o superior a 3,5 y menor a 4,0 obteniendo como promedio por concepto de nota de examen la nota máxima.</w:t>
      </w:r>
    </w:p>
    <w:p w14:paraId="3229C4B8" w14:textId="7777777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El promedio final de los estudiantes que rindan examen corresponderá a la suma de la nota del examen, la que tendrá un valor de 20%, más el promedio de las notas de los dos semestres que tendrá un valor del 80%. El examen tendrá por objeto evaluar los contenidos fundamentales del programa desarrollado durante el año, enfatizando contenidos, habilidades y destrezas logradas, para aplicar debidamente los conocimientos adquiridos.</w:t>
      </w:r>
    </w:p>
    <w:p w14:paraId="076C899C" w14:textId="7C7CBAA8"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Los exámenes serán confeccionados por el respectivo profesor de asignatura, con la supervisión del </w:t>
      </w:r>
      <w:r w:rsidR="006B3EC9" w:rsidRPr="007A2EAE">
        <w:rPr>
          <w:rFonts w:ascii="Times New Roman" w:hAnsi="Times New Roman" w:cs="Times New Roman"/>
          <w:sz w:val="24"/>
          <w:szCs w:val="24"/>
        </w:rPr>
        <w:t>Coordinador</w:t>
      </w:r>
      <w:r w:rsidRPr="007A2EAE">
        <w:rPr>
          <w:rFonts w:ascii="Times New Roman" w:hAnsi="Times New Roman" w:cs="Times New Roman"/>
          <w:sz w:val="24"/>
          <w:szCs w:val="24"/>
        </w:rPr>
        <w:t xml:space="preserve"> Académico del ciclo. Los estudiantes tendrán el derecho a revisar su examen directamente con el Profesor de</w:t>
      </w:r>
      <w:r w:rsidR="008B54F9" w:rsidRPr="007A2EAE">
        <w:rPr>
          <w:rFonts w:ascii="Times New Roman" w:hAnsi="Times New Roman" w:cs="Times New Roman"/>
          <w:sz w:val="24"/>
          <w:szCs w:val="24"/>
        </w:rPr>
        <w:t xml:space="preserve"> </w:t>
      </w:r>
      <w:r w:rsidRPr="007A2EAE">
        <w:rPr>
          <w:rFonts w:ascii="Times New Roman" w:hAnsi="Times New Roman" w:cs="Times New Roman"/>
          <w:sz w:val="24"/>
          <w:szCs w:val="24"/>
        </w:rPr>
        <w:t>asignatura en los horarios que este disponga dentro de su jornada en el establecimiento. Los instrumentos utilizados como examen no serán entregados a los estudiantes y/o apoderados/as, pues pasan a formar parte del banco de preguntas de cada departamento de asignatura.</w:t>
      </w:r>
    </w:p>
    <w:p w14:paraId="69E7D314" w14:textId="26D68693"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Los estudiantes de 4º Año de Enseñanza Media no rendirán exámenes y su calificación final se calculará promediando los dos semestres, en cada uno de los subsectores.</w:t>
      </w:r>
    </w:p>
    <w:p w14:paraId="0EF5814F" w14:textId="7B6E673F" w:rsidR="008B54F9" w:rsidRPr="007A2EAE" w:rsidRDefault="008B54F9" w:rsidP="00FA42C5">
      <w:pPr>
        <w:spacing w:line="360" w:lineRule="auto"/>
        <w:jc w:val="both"/>
        <w:rPr>
          <w:rFonts w:ascii="Times New Roman" w:hAnsi="Times New Roman" w:cs="Times New Roman"/>
          <w:sz w:val="24"/>
          <w:szCs w:val="24"/>
        </w:rPr>
      </w:pPr>
    </w:p>
    <w:p w14:paraId="557BDAE4" w14:textId="0B89322D" w:rsidR="008B54F9" w:rsidRPr="007A2EAE" w:rsidRDefault="008B54F9" w:rsidP="00FA42C5">
      <w:pPr>
        <w:spacing w:line="360" w:lineRule="auto"/>
        <w:jc w:val="both"/>
        <w:rPr>
          <w:rFonts w:ascii="Times New Roman" w:hAnsi="Times New Roman" w:cs="Times New Roman"/>
          <w:sz w:val="24"/>
          <w:szCs w:val="24"/>
        </w:rPr>
      </w:pPr>
    </w:p>
    <w:p w14:paraId="2956978E" w14:textId="7A00E6B1" w:rsidR="008B54F9" w:rsidRPr="007A2EAE" w:rsidRDefault="008B54F9" w:rsidP="00FA42C5">
      <w:pPr>
        <w:spacing w:line="360" w:lineRule="auto"/>
        <w:jc w:val="both"/>
        <w:rPr>
          <w:rFonts w:ascii="Times New Roman" w:hAnsi="Times New Roman" w:cs="Times New Roman"/>
          <w:sz w:val="24"/>
          <w:szCs w:val="24"/>
        </w:rPr>
      </w:pPr>
    </w:p>
    <w:p w14:paraId="0F9F18C7" w14:textId="65864329" w:rsidR="008B54F9" w:rsidRPr="007A2EAE" w:rsidRDefault="008B54F9" w:rsidP="00FA42C5">
      <w:pPr>
        <w:spacing w:line="360" w:lineRule="auto"/>
        <w:jc w:val="both"/>
        <w:rPr>
          <w:rFonts w:ascii="Times New Roman" w:hAnsi="Times New Roman" w:cs="Times New Roman"/>
          <w:sz w:val="24"/>
          <w:szCs w:val="24"/>
        </w:rPr>
      </w:pPr>
    </w:p>
    <w:p w14:paraId="6ACB76ED" w14:textId="1A9E45AE" w:rsidR="008B54F9" w:rsidRPr="007A2EAE" w:rsidRDefault="008B54F9" w:rsidP="00FA42C5">
      <w:pPr>
        <w:spacing w:line="360" w:lineRule="auto"/>
        <w:jc w:val="both"/>
        <w:rPr>
          <w:rFonts w:ascii="Times New Roman" w:hAnsi="Times New Roman" w:cs="Times New Roman"/>
          <w:sz w:val="24"/>
          <w:szCs w:val="24"/>
        </w:rPr>
      </w:pPr>
    </w:p>
    <w:p w14:paraId="61C10874" w14:textId="2A7FEA2F" w:rsidR="008B54F9" w:rsidRPr="007A2EAE" w:rsidRDefault="008B54F9" w:rsidP="00FA42C5">
      <w:pPr>
        <w:spacing w:line="360" w:lineRule="auto"/>
        <w:jc w:val="both"/>
        <w:rPr>
          <w:rFonts w:ascii="Times New Roman" w:hAnsi="Times New Roman" w:cs="Times New Roman"/>
          <w:sz w:val="24"/>
          <w:szCs w:val="24"/>
        </w:rPr>
      </w:pPr>
    </w:p>
    <w:p w14:paraId="066EE29D" w14:textId="77777777" w:rsidR="007A2EAE" w:rsidRPr="007A2EAE" w:rsidRDefault="007A2EAE" w:rsidP="00FA42C5">
      <w:pPr>
        <w:spacing w:line="360" w:lineRule="auto"/>
        <w:jc w:val="both"/>
        <w:rPr>
          <w:rFonts w:ascii="Times New Roman" w:hAnsi="Times New Roman" w:cs="Times New Roman"/>
          <w:sz w:val="24"/>
          <w:szCs w:val="24"/>
        </w:rPr>
      </w:pPr>
    </w:p>
    <w:p w14:paraId="61C8E080" w14:textId="77777777" w:rsidR="007A2EAE" w:rsidRPr="007A2EAE" w:rsidRDefault="007A2EAE" w:rsidP="00FA42C5">
      <w:pPr>
        <w:spacing w:line="360" w:lineRule="auto"/>
        <w:jc w:val="both"/>
        <w:rPr>
          <w:rFonts w:ascii="Times New Roman" w:hAnsi="Times New Roman" w:cs="Times New Roman"/>
          <w:sz w:val="24"/>
          <w:szCs w:val="24"/>
        </w:rPr>
      </w:pPr>
    </w:p>
    <w:p w14:paraId="6B7D5DD8" w14:textId="77777777" w:rsidR="007A2EAE" w:rsidRPr="007A2EAE" w:rsidRDefault="007A2EAE" w:rsidP="00FA42C5">
      <w:pPr>
        <w:spacing w:line="360" w:lineRule="auto"/>
        <w:jc w:val="both"/>
        <w:rPr>
          <w:rFonts w:ascii="Times New Roman" w:hAnsi="Times New Roman" w:cs="Times New Roman"/>
          <w:sz w:val="24"/>
          <w:szCs w:val="24"/>
        </w:rPr>
      </w:pPr>
    </w:p>
    <w:p w14:paraId="09AA65E5" w14:textId="77777777" w:rsidR="007A2EAE" w:rsidRPr="007A2EAE" w:rsidRDefault="007A2EAE" w:rsidP="00FA42C5">
      <w:pPr>
        <w:spacing w:line="360" w:lineRule="auto"/>
        <w:jc w:val="both"/>
        <w:rPr>
          <w:rFonts w:ascii="Times New Roman" w:hAnsi="Times New Roman" w:cs="Times New Roman"/>
          <w:sz w:val="24"/>
          <w:szCs w:val="24"/>
        </w:rPr>
      </w:pPr>
    </w:p>
    <w:p w14:paraId="33F0D583" w14:textId="77777777" w:rsidR="007A2EAE" w:rsidRDefault="007A2EAE" w:rsidP="00FA42C5">
      <w:pPr>
        <w:spacing w:line="360" w:lineRule="auto"/>
        <w:jc w:val="both"/>
        <w:rPr>
          <w:rFonts w:ascii="Times New Roman" w:hAnsi="Times New Roman" w:cs="Times New Roman"/>
          <w:sz w:val="24"/>
          <w:szCs w:val="24"/>
        </w:rPr>
      </w:pPr>
    </w:p>
    <w:p w14:paraId="14A8F6A5" w14:textId="77777777" w:rsidR="00B920B2" w:rsidRPr="007A2EAE" w:rsidRDefault="00B920B2" w:rsidP="00FA42C5">
      <w:pPr>
        <w:spacing w:line="360" w:lineRule="auto"/>
        <w:jc w:val="both"/>
        <w:rPr>
          <w:rFonts w:ascii="Times New Roman" w:hAnsi="Times New Roman" w:cs="Times New Roman"/>
          <w:sz w:val="24"/>
          <w:szCs w:val="24"/>
        </w:rPr>
      </w:pPr>
    </w:p>
    <w:p w14:paraId="442BCBAF" w14:textId="77777777" w:rsidR="007A2EAE" w:rsidRPr="007A2EAE" w:rsidRDefault="007A2EAE" w:rsidP="00FA42C5">
      <w:pPr>
        <w:spacing w:line="360" w:lineRule="auto"/>
        <w:jc w:val="both"/>
        <w:rPr>
          <w:rFonts w:ascii="Times New Roman" w:hAnsi="Times New Roman" w:cs="Times New Roman"/>
          <w:sz w:val="24"/>
          <w:szCs w:val="24"/>
        </w:rPr>
      </w:pPr>
    </w:p>
    <w:p w14:paraId="0847E75E" w14:textId="77777777" w:rsidR="00663ECA" w:rsidRPr="007A2EAE" w:rsidRDefault="00663ECA" w:rsidP="00FA42C5">
      <w:pPr>
        <w:spacing w:line="360" w:lineRule="auto"/>
        <w:jc w:val="both"/>
        <w:rPr>
          <w:rFonts w:ascii="Times New Roman" w:hAnsi="Times New Roman" w:cs="Times New Roman"/>
          <w:sz w:val="24"/>
          <w:szCs w:val="24"/>
        </w:rPr>
      </w:pPr>
    </w:p>
    <w:p w14:paraId="05419892" w14:textId="5F504B24" w:rsidR="00FA42C5" w:rsidRPr="007A2EAE" w:rsidRDefault="00B920B2" w:rsidP="006B3EC9">
      <w:pPr>
        <w:spacing w:line="360" w:lineRule="auto"/>
        <w:jc w:val="center"/>
        <w:rPr>
          <w:rFonts w:ascii="Times New Roman" w:hAnsi="Times New Roman" w:cs="Times New Roman"/>
          <w:b/>
          <w:bCs/>
          <w:sz w:val="24"/>
          <w:szCs w:val="24"/>
        </w:rPr>
      </w:pPr>
      <w:r w:rsidRPr="007A2EAE">
        <w:rPr>
          <w:rFonts w:ascii="Times New Roman" w:hAnsi="Times New Roman" w:cs="Times New Roman"/>
          <w:b/>
          <w:bCs/>
          <w:sz w:val="24"/>
          <w:szCs w:val="24"/>
        </w:rPr>
        <w:lastRenderedPageBreak/>
        <w:t>DE LA CERTIFICACIÓN</w:t>
      </w:r>
    </w:p>
    <w:p w14:paraId="0DD6BBD6" w14:textId="63150F5A"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4</w:t>
      </w:r>
      <w:r w:rsidR="008B54F9" w:rsidRPr="007A2EAE">
        <w:rPr>
          <w:rFonts w:ascii="Times New Roman" w:hAnsi="Times New Roman" w:cs="Times New Roman"/>
          <w:b/>
          <w:bCs/>
          <w:sz w:val="24"/>
          <w:szCs w:val="24"/>
        </w:rPr>
        <w:t>3</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Una vez finalizado el proceso de calificaciones, el Establecimiento entregará a todos los alumnos un certificado anual de estudios, que indique las asignaturas, actividades de aprendizaje, cuando corresponda, las calificaciones obtenidas y la situación final correspondiente. El certificado anual de estudios no podrá ser retenido por motivo alguno.</w:t>
      </w:r>
    </w:p>
    <w:p w14:paraId="01F0B9C4" w14:textId="2EA9175F"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4</w:t>
      </w:r>
      <w:r w:rsidR="008B54F9" w:rsidRPr="007A2EAE">
        <w:rPr>
          <w:rFonts w:ascii="Times New Roman" w:hAnsi="Times New Roman" w:cs="Times New Roman"/>
          <w:b/>
          <w:bCs/>
          <w:sz w:val="24"/>
          <w:szCs w:val="24"/>
        </w:rPr>
        <w:t>4</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Las actas de registro de calificaciones y promoción escolar consignarán en cada curso: la nómina completa de los alumnos, matriculados y retirados durante el año, señalando el número de la cédula nacional de identidad o el número del identificador provisorio escolar, las calificaciones finales de las asignaturas o módulos del plan de estudios y el promedio final anual, el porcentaje de asistencia de cada alumno y la situación final correspondiente.</w:t>
      </w:r>
    </w:p>
    <w:p w14:paraId="7F0200C0" w14:textId="2F4AB569"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Las actas deberán ser generadas por medio del sistema de información del Ministerio de Educación disponible al efecto y firmadas solamente por el director del establecimiento.</w:t>
      </w:r>
    </w:p>
    <w:p w14:paraId="5F4A5615" w14:textId="1AB41E3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4</w:t>
      </w:r>
      <w:r w:rsidR="008B54F9" w:rsidRPr="007A2EAE">
        <w:rPr>
          <w:rFonts w:ascii="Times New Roman" w:hAnsi="Times New Roman" w:cs="Times New Roman"/>
          <w:b/>
          <w:bCs/>
          <w:sz w:val="24"/>
          <w:szCs w:val="24"/>
        </w:rPr>
        <w:t>5</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En casos excepcionales, en los que no sea factible generar acta a través del SIGE, el establecimiento las generará en forma manual, las que deberán ser visada por el Departamento Provincial de Educación y luego enviadas a la Unidad de Registro Curricular de la Región correspondiente. El establecimiento guardará copias de las actas enviadas. (Art. 21)</w:t>
      </w:r>
    </w:p>
    <w:p w14:paraId="2CE0538D" w14:textId="0AF7E4F2"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4</w:t>
      </w:r>
      <w:r w:rsidR="008B54F9" w:rsidRPr="007A2EAE">
        <w:rPr>
          <w:rFonts w:ascii="Times New Roman" w:hAnsi="Times New Roman" w:cs="Times New Roman"/>
          <w:b/>
          <w:bCs/>
          <w:sz w:val="24"/>
          <w:szCs w:val="24"/>
        </w:rPr>
        <w:t>6</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Aquellas situaciones especiales de carácter excepcional derivadas del caso fortuito o fuerza mayor, como desastres naturales y otros hechos que impidan al establecimiento dar continuidad a la prestación de servicio, o no pueda dar termino adecuado al mismo, pudiendo ocasionar serios perjuicio a los alumnos, el Jefe del Departamento Provincial de Educación respectivo dentro de la esfera de su competencia, arbitrará todas las medidas que fueran necesarias con el objetivo de llevar a buen término concentraciones de notas, informes educacionales o de personalidad.</w:t>
      </w:r>
    </w:p>
    <w:p w14:paraId="34F217CC" w14:textId="7777777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Las medidas que se adopten por parte del </w:t>
      </w:r>
      <w:proofErr w:type="gramStart"/>
      <w:r w:rsidRPr="007A2EAE">
        <w:rPr>
          <w:rFonts w:ascii="Times New Roman" w:hAnsi="Times New Roman" w:cs="Times New Roman"/>
          <w:sz w:val="24"/>
          <w:szCs w:val="24"/>
        </w:rPr>
        <w:t>Jefe</w:t>
      </w:r>
      <w:proofErr w:type="gramEnd"/>
      <w:r w:rsidRPr="007A2EAE">
        <w:rPr>
          <w:rFonts w:ascii="Times New Roman" w:hAnsi="Times New Roman" w:cs="Times New Roman"/>
          <w:sz w:val="24"/>
          <w:szCs w:val="24"/>
        </w:rPr>
        <w:t xml:space="preserve"> del Departamento Provincial de Educación durarán solo el tiempo necesario para lograr el objetivo perseguido con su aplicación y tendrán la misma validez que si se hubieran sido adoptadas o ejecutadas por las personas competentes del respectivo establecimiento. (Art.22)</w:t>
      </w:r>
    </w:p>
    <w:p w14:paraId="3AF505F4" w14:textId="77777777" w:rsidR="00663ECA" w:rsidRPr="007A2EAE" w:rsidRDefault="00663ECA" w:rsidP="00FA42C5">
      <w:pPr>
        <w:spacing w:line="360" w:lineRule="auto"/>
        <w:jc w:val="both"/>
        <w:rPr>
          <w:rFonts w:ascii="Times New Roman" w:hAnsi="Times New Roman" w:cs="Times New Roman"/>
          <w:sz w:val="24"/>
          <w:szCs w:val="24"/>
        </w:rPr>
      </w:pPr>
    </w:p>
    <w:p w14:paraId="12DB3B48" w14:textId="77777777" w:rsidR="007A2EAE" w:rsidRPr="007A2EAE" w:rsidRDefault="007A2EAE" w:rsidP="00FA42C5">
      <w:pPr>
        <w:spacing w:line="360" w:lineRule="auto"/>
        <w:jc w:val="both"/>
        <w:rPr>
          <w:rFonts w:ascii="Times New Roman" w:hAnsi="Times New Roman" w:cs="Times New Roman"/>
          <w:sz w:val="24"/>
          <w:szCs w:val="24"/>
        </w:rPr>
      </w:pPr>
    </w:p>
    <w:p w14:paraId="1DD4AA0D" w14:textId="77777777" w:rsidR="007A2EAE" w:rsidRPr="007A2EAE" w:rsidRDefault="007A2EAE" w:rsidP="00FA42C5">
      <w:pPr>
        <w:spacing w:line="360" w:lineRule="auto"/>
        <w:jc w:val="both"/>
        <w:rPr>
          <w:rFonts w:ascii="Times New Roman" w:hAnsi="Times New Roman" w:cs="Times New Roman"/>
          <w:sz w:val="24"/>
          <w:szCs w:val="24"/>
        </w:rPr>
      </w:pPr>
    </w:p>
    <w:p w14:paraId="612FAB0F" w14:textId="77777777" w:rsidR="007A2EAE" w:rsidRPr="007A2EAE" w:rsidRDefault="007A2EAE" w:rsidP="00FA42C5">
      <w:pPr>
        <w:spacing w:line="360" w:lineRule="auto"/>
        <w:jc w:val="both"/>
        <w:rPr>
          <w:rFonts w:ascii="Times New Roman" w:hAnsi="Times New Roman" w:cs="Times New Roman"/>
          <w:sz w:val="24"/>
          <w:szCs w:val="24"/>
        </w:rPr>
      </w:pPr>
    </w:p>
    <w:p w14:paraId="0360C570" w14:textId="77777777" w:rsidR="007A2EAE" w:rsidRDefault="007A2EAE" w:rsidP="00FA42C5">
      <w:pPr>
        <w:spacing w:line="360" w:lineRule="auto"/>
        <w:jc w:val="both"/>
        <w:rPr>
          <w:rFonts w:ascii="Times New Roman" w:hAnsi="Times New Roman" w:cs="Times New Roman"/>
          <w:sz w:val="24"/>
          <w:szCs w:val="24"/>
        </w:rPr>
      </w:pPr>
    </w:p>
    <w:p w14:paraId="3A7F5A3F" w14:textId="77777777" w:rsidR="00B920B2" w:rsidRPr="007A2EAE" w:rsidRDefault="00B920B2" w:rsidP="00FA42C5">
      <w:pPr>
        <w:spacing w:line="360" w:lineRule="auto"/>
        <w:jc w:val="both"/>
        <w:rPr>
          <w:rFonts w:ascii="Times New Roman" w:hAnsi="Times New Roman" w:cs="Times New Roman"/>
          <w:sz w:val="24"/>
          <w:szCs w:val="24"/>
        </w:rPr>
      </w:pPr>
    </w:p>
    <w:p w14:paraId="18DD7A23" w14:textId="5BF4EE7F" w:rsidR="00FA42C5" w:rsidRPr="007A2EAE" w:rsidRDefault="00B920B2" w:rsidP="006B3EC9">
      <w:pPr>
        <w:spacing w:line="360" w:lineRule="auto"/>
        <w:jc w:val="center"/>
        <w:rPr>
          <w:rFonts w:ascii="Times New Roman" w:hAnsi="Times New Roman" w:cs="Times New Roman"/>
          <w:b/>
          <w:bCs/>
          <w:sz w:val="24"/>
          <w:szCs w:val="24"/>
        </w:rPr>
      </w:pPr>
      <w:r w:rsidRPr="007A2EAE">
        <w:rPr>
          <w:rFonts w:ascii="Times New Roman" w:hAnsi="Times New Roman" w:cs="Times New Roman"/>
          <w:b/>
          <w:bCs/>
          <w:sz w:val="24"/>
          <w:szCs w:val="24"/>
        </w:rPr>
        <w:lastRenderedPageBreak/>
        <w:t>DE LA LICENCIA DE ENSEÑANZA MEDIA</w:t>
      </w:r>
    </w:p>
    <w:p w14:paraId="2AAF6FA3" w14:textId="1692B6A4"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Artículo </w:t>
      </w:r>
      <w:r w:rsidR="008B54F9" w:rsidRPr="007A2EAE">
        <w:rPr>
          <w:rFonts w:ascii="Times New Roman" w:hAnsi="Times New Roman" w:cs="Times New Roman"/>
          <w:b/>
          <w:bCs/>
          <w:sz w:val="24"/>
          <w:szCs w:val="24"/>
        </w:rPr>
        <w:t>47</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Se certificará las calificaciones anuales de cada alumno y, cuando proceda, el término de los estudios de educación media.</w:t>
      </w:r>
    </w:p>
    <w:p w14:paraId="56EC5E41" w14:textId="5811C97F" w:rsidR="00FA42C5" w:rsidRPr="007A2EAE" w:rsidRDefault="00FA42C5" w:rsidP="00FA42C5">
      <w:pPr>
        <w:spacing w:line="360" w:lineRule="auto"/>
        <w:jc w:val="both"/>
        <w:rPr>
          <w:rFonts w:ascii="Times New Roman" w:hAnsi="Times New Roman" w:cs="Times New Roman"/>
          <w:b/>
          <w:bCs/>
          <w:sz w:val="24"/>
          <w:szCs w:val="24"/>
        </w:rPr>
      </w:pPr>
      <w:r w:rsidRPr="007A2EAE">
        <w:rPr>
          <w:rFonts w:ascii="Times New Roman" w:hAnsi="Times New Roman" w:cs="Times New Roman"/>
          <w:b/>
          <w:bCs/>
          <w:sz w:val="24"/>
          <w:szCs w:val="24"/>
        </w:rPr>
        <w:t>De la actualización y cambio de Reglamento Interno de Evaluación, calificación y promoción escolar.</w:t>
      </w:r>
    </w:p>
    <w:p w14:paraId="44E8B62F" w14:textId="7E189D01"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Artículo </w:t>
      </w:r>
      <w:r w:rsidR="00663ECA" w:rsidRPr="007A2EAE">
        <w:rPr>
          <w:rFonts w:ascii="Times New Roman" w:hAnsi="Times New Roman" w:cs="Times New Roman"/>
          <w:b/>
          <w:bCs/>
          <w:sz w:val="24"/>
          <w:szCs w:val="24"/>
        </w:rPr>
        <w:t>48</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El proceso de elaboración y modificación del Reglamento deberá ser liderado por el equipo directivo y técnico pedagógico, considerando mecanismos que garanticen la participación del Consejo de Profesores y los demás miembros de la comunidad escolar. En el caso de establecimientos que reciban aportes del Estado, el órgano que canalice la participación de la comunidad educativa será el Consejo Escolar quien tendrá la responsabilidad de organizar un proceso de consulta al reglamento para recabar las observaciones e inquietudes de la Comunidad Educativa.</w:t>
      </w:r>
    </w:p>
    <w:p w14:paraId="194DD18F" w14:textId="114C2681"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Este proceso será siempre participativo y vinculante, liderado por el Equipo Directivo y Técnico Pedagógico quien presentará las observaciones al Consejo Escolar para que resuelva las modificaciones pertinentes en sesión ordinaria.</w:t>
      </w:r>
    </w:p>
    <w:p w14:paraId="4C1F0B9C" w14:textId="7FD15CAD"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Artículo </w:t>
      </w:r>
      <w:r w:rsidR="00663ECA" w:rsidRPr="007A2EAE">
        <w:rPr>
          <w:rFonts w:ascii="Times New Roman" w:hAnsi="Times New Roman" w:cs="Times New Roman"/>
          <w:b/>
          <w:bCs/>
          <w:sz w:val="24"/>
          <w:szCs w:val="24"/>
        </w:rPr>
        <w:t>49</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El Reglamento Interno de Evaluación, Calificación y Promoción, será consultado anualmente para su actualización de manera obligatoria al Consejo Escolar en sesión ordinaria. Para cualquier ajuste importante del ideario del Proyecto Educativo.</w:t>
      </w:r>
    </w:p>
    <w:p w14:paraId="5E0D2F78" w14:textId="3D6C00C0"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El equipo directivo junto con el equipo técnico pedagógico del establecimiento presentará una propuesta de Reglamento al consejo de Profesores sobre las bases de las disposiciones del presente decreto, y de acuerdo con lo dispuesto en el proyecto educativo institucional y el Reglamento Interno del establecimiento educacional. (Art 16)</w:t>
      </w:r>
    </w:p>
    <w:p w14:paraId="58D9FF18" w14:textId="64F22513" w:rsidR="00663ECA" w:rsidRPr="007A2EAE" w:rsidRDefault="00663ECA" w:rsidP="00FA42C5">
      <w:pPr>
        <w:spacing w:line="360" w:lineRule="auto"/>
        <w:jc w:val="both"/>
        <w:rPr>
          <w:rFonts w:ascii="Times New Roman" w:hAnsi="Times New Roman" w:cs="Times New Roman"/>
          <w:sz w:val="24"/>
          <w:szCs w:val="24"/>
        </w:rPr>
      </w:pPr>
    </w:p>
    <w:p w14:paraId="5FBC38DB" w14:textId="77777777" w:rsidR="00454225" w:rsidRPr="007A2EAE" w:rsidRDefault="00454225" w:rsidP="00FA42C5">
      <w:pPr>
        <w:spacing w:line="360" w:lineRule="auto"/>
        <w:jc w:val="both"/>
        <w:rPr>
          <w:rFonts w:ascii="Times New Roman" w:hAnsi="Times New Roman" w:cs="Times New Roman"/>
          <w:sz w:val="24"/>
          <w:szCs w:val="24"/>
        </w:rPr>
      </w:pPr>
    </w:p>
    <w:p w14:paraId="2A12B348" w14:textId="77777777" w:rsidR="00454225" w:rsidRPr="007A2EAE" w:rsidRDefault="00454225" w:rsidP="00FA42C5">
      <w:pPr>
        <w:spacing w:line="360" w:lineRule="auto"/>
        <w:jc w:val="both"/>
        <w:rPr>
          <w:rFonts w:ascii="Times New Roman" w:hAnsi="Times New Roman" w:cs="Times New Roman"/>
          <w:sz w:val="24"/>
          <w:szCs w:val="24"/>
        </w:rPr>
      </w:pPr>
    </w:p>
    <w:p w14:paraId="69F006AB" w14:textId="77777777" w:rsidR="007A2EAE" w:rsidRPr="007A2EAE" w:rsidRDefault="007A2EAE" w:rsidP="00FA42C5">
      <w:pPr>
        <w:spacing w:line="360" w:lineRule="auto"/>
        <w:jc w:val="both"/>
        <w:rPr>
          <w:rFonts w:ascii="Times New Roman" w:hAnsi="Times New Roman" w:cs="Times New Roman"/>
          <w:sz w:val="24"/>
          <w:szCs w:val="24"/>
        </w:rPr>
      </w:pPr>
    </w:p>
    <w:p w14:paraId="0BD0455A" w14:textId="77777777" w:rsidR="007A2EAE" w:rsidRPr="007A2EAE" w:rsidRDefault="007A2EAE" w:rsidP="00FA42C5">
      <w:pPr>
        <w:spacing w:line="360" w:lineRule="auto"/>
        <w:jc w:val="both"/>
        <w:rPr>
          <w:rFonts w:ascii="Times New Roman" w:hAnsi="Times New Roman" w:cs="Times New Roman"/>
          <w:sz w:val="24"/>
          <w:szCs w:val="24"/>
        </w:rPr>
      </w:pPr>
    </w:p>
    <w:p w14:paraId="5A08D3D9" w14:textId="77777777" w:rsidR="007A2EAE" w:rsidRPr="007A2EAE" w:rsidRDefault="007A2EAE" w:rsidP="00FA42C5">
      <w:pPr>
        <w:spacing w:line="360" w:lineRule="auto"/>
        <w:jc w:val="both"/>
        <w:rPr>
          <w:rFonts w:ascii="Times New Roman" w:hAnsi="Times New Roman" w:cs="Times New Roman"/>
          <w:sz w:val="24"/>
          <w:szCs w:val="24"/>
        </w:rPr>
      </w:pPr>
    </w:p>
    <w:p w14:paraId="57F9ECC7" w14:textId="77777777" w:rsidR="007A2EAE" w:rsidRPr="007A2EAE" w:rsidRDefault="007A2EAE" w:rsidP="00FA42C5">
      <w:pPr>
        <w:spacing w:line="360" w:lineRule="auto"/>
        <w:jc w:val="both"/>
        <w:rPr>
          <w:rFonts w:ascii="Times New Roman" w:hAnsi="Times New Roman" w:cs="Times New Roman"/>
          <w:sz w:val="24"/>
          <w:szCs w:val="24"/>
        </w:rPr>
      </w:pPr>
    </w:p>
    <w:p w14:paraId="798AF247" w14:textId="77777777" w:rsidR="007A2EAE" w:rsidRPr="007A2EAE" w:rsidRDefault="007A2EAE" w:rsidP="00FA42C5">
      <w:pPr>
        <w:spacing w:line="360" w:lineRule="auto"/>
        <w:jc w:val="both"/>
        <w:rPr>
          <w:rFonts w:ascii="Times New Roman" w:hAnsi="Times New Roman" w:cs="Times New Roman"/>
          <w:sz w:val="24"/>
          <w:szCs w:val="24"/>
        </w:rPr>
      </w:pPr>
    </w:p>
    <w:p w14:paraId="54A93A28" w14:textId="77777777" w:rsidR="00454225" w:rsidRPr="007A2EAE" w:rsidRDefault="00454225" w:rsidP="00FA42C5">
      <w:pPr>
        <w:spacing w:line="360" w:lineRule="auto"/>
        <w:jc w:val="both"/>
        <w:rPr>
          <w:rFonts w:ascii="Times New Roman" w:hAnsi="Times New Roman" w:cs="Times New Roman"/>
          <w:sz w:val="24"/>
          <w:szCs w:val="24"/>
        </w:rPr>
      </w:pPr>
    </w:p>
    <w:p w14:paraId="0365508A" w14:textId="77777777" w:rsidR="00B920B2" w:rsidRDefault="00B920B2" w:rsidP="00B920B2">
      <w:pPr>
        <w:spacing w:line="360" w:lineRule="auto"/>
        <w:rPr>
          <w:rFonts w:ascii="Times New Roman" w:hAnsi="Times New Roman" w:cs="Times New Roman"/>
          <w:sz w:val="24"/>
          <w:szCs w:val="24"/>
        </w:rPr>
      </w:pPr>
    </w:p>
    <w:p w14:paraId="180132CB" w14:textId="2776609E" w:rsidR="00C42B8B" w:rsidRPr="007A2EAE" w:rsidRDefault="00B920B2" w:rsidP="00B920B2">
      <w:pPr>
        <w:spacing w:line="360" w:lineRule="auto"/>
        <w:jc w:val="center"/>
        <w:rPr>
          <w:rFonts w:ascii="Times New Roman" w:hAnsi="Times New Roman" w:cs="Times New Roman"/>
          <w:b/>
          <w:bCs/>
          <w:sz w:val="24"/>
          <w:szCs w:val="24"/>
        </w:rPr>
      </w:pPr>
      <w:r w:rsidRPr="007A2EAE">
        <w:rPr>
          <w:rFonts w:ascii="Times New Roman" w:hAnsi="Times New Roman" w:cs="Times New Roman"/>
          <w:b/>
          <w:bCs/>
          <w:sz w:val="24"/>
          <w:szCs w:val="24"/>
        </w:rPr>
        <w:lastRenderedPageBreak/>
        <w:t>REFLEXIÓN PEDAGÓGICA</w:t>
      </w:r>
    </w:p>
    <w:p w14:paraId="01064ED8" w14:textId="693C3087" w:rsidR="00C42B8B" w:rsidRPr="007A2EAE" w:rsidRDefault="00C42B8B" w:rsidP="00C42B8B">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Artículo </w:t>
      </w:r>
      <w:r w:rsidR="00663ECA" w:rsidRPr="007A2EAE">
        <w:rPr>
          <w:rFonts w:ascii="Times New Roman" w:hAnsi="Times New Roman" w:cs="Times New Roman"/>
          <w:b/>
          <w:bCs/>
          <w:sz w:val="24"/>
          <w:szCs w:val="24"/>
        </w:rPr>
        <w:t>50</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Reflexión pedagógica para la toma de decisiones. Se realizan reuniones semanales tanto del equipo de gestión, y consejo de profesores para analizar y reflexionar sobre las prácticas ejecutadas, las situaciones problemáticas tanto individual como colectivas que ocurren en los distintos cursos y niveles, para llegar a acuerdos que permitan mejorar el rendimiento, establecer mejoras significativas en el proceso de enseñanza – aprendizaje, abordando las dificultades específicas de los alumnos esto permite que se implementen nuevas acciones oportunamente.</w:t>
      </w:r>
    </w:p>
    <w:p w14:paraId="76183BFE" w14:textId="77777777" w:rsidR="008B54F9" w:rsidRPr="007A2EAE" w:rsidRDefault="00C42B8B" w:rsidP="00C42B8B">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El procedimiento llevado a cabo para cada evaluación es: </w:t>
      </w:r>
    </w:p>
    <w:p w14:paraId="31EF0516" w14:textId="77777777" w:rsidR="008B54F9" w:rsidRPr="007A2EAE" w:rsidRDefault="00C42B8B" w:rsidP="008B54F9">
      <w:pPr>
        <w:spacing w:line="360" w:lineRule="auto"/>
        <w:ind w:left="720"/>
        <w:jc w:val="both"/>
        <w:rPr>
          <w:rFonts w:ascii="Times New Roman" w:hAnsi="Times New Roman" w:cs="Times New Roman"/>
          <w:sz w:val="24"/>
          <w:szCs w:val="24"/>
        </w:rPr>
      </w:pPr>
      <w:r w:rsidRPr="007A2EAE">
        <w:rPr>
          <w:rFonts w:ascii="Times New Roman" w:hAnsi="Times New Roman" w:cs="Times New Roman"/>
          <w:sz w:val="24"/>
          <w:szCs w:val="24"/>
        </w:rPr>
        <w:t xml:space="preserve">a) cada docente realiza análisis de resultados de la evaluación en su asignatura, identificando logros de evaluación y resultados deficientes. </w:t>
      </w:r>
    </w:p>
    <w:p w14:paraId="3AEA064D" w14:textId="77777777" w:rsidR="008B54F9" w:rsidRPr="007A2EAE" w:rsidRDefault="00C42B8B" w:rsidP="008B54F9">
      <w:pPr>
        <w:spacing w:line="360" w:lineRule="auto"/>
        <w:ind w:left="720"/>
        <w:jc w:val="both"/>
        <w:rPr>
          <w:rFonts w:ascii="Times New Roman" w:hAnsi="Times New Roman" w:cs="Times New Roman"/>
          <w:sz w:val="24"/>
          <w:szCs w:val="24"/>
        </w:rPr>
      </w:pPr>
      <w:r w:rsidRPr="007A2EAE">
        <w:rPr>
          <w:rFonts w:ascii="Times New Roman" w:hAnsi="Times New Roman" w:cs="Times New Roman"/>
          <w:sz w:val="24"/>
          <w:szCs w:val="24"/>
        </w:rPr>
        <w:t xml:space="preserve">b) Respecto de los resultados deficientes, en primera instancia informar a la Coordinadora y en conjunto realizar una reflexión en torno a los resultados. </w:t>
      </w:r>
    </w:p>
    <w:p w14:paraId="6A0B77AD" w14:textId="39A2F050" w:rsidR="00C42B8B" w:rsidRPr="007A2EAE" w:rsidRDefault="00C42B8B" w:rsidP="008B54F9">
      <w:pPr>
        <w:spacing w:line="360" w:lineRule="auto"/>
        <w:ind w:left="720"/>
        <w:jc w:val="both"/>
        <w:rPr>
          <w:rFonts w:ascii="Times New Roman" w:hAnsi="Times New Roman" w:cs="Times New Roman"/>
          <w:sz w:val="24"/>
          <w:szCs w:val="24"/>
        </w:rPr>
      </w:pPr>
      <w:r w:rsidRPr="007A2EAE">
        <w:rPr>
          <w:rFonts w:ascii="Times New Roman" w:hAnsi="Times New Roman" w:cs="Times New Roman"/>
          <w:sz w:val="24"/>
          <w:szCs w:val="24"/>
        </w:rPr>
        <w:t>c) De los resultados deficitarios realizar reforzamiento, utilizando nuevas estrategias para lograr aprendizajes acordados.</w:t>
      </w:r>
    </w:p>
    <w:p w14:paraId="15D2341F" w14:textId="77777777" w:rsidR="008B54F9" w:rsidRPr="007A2EAE" w:rsidRDefault="00C42B8B" w:rsidP="00C42B8B">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El </w:t>
      </w:r>
      <w:r w:rsidRPr="007A2EAE">
        <w:rPr>
          <w:rFonts w:ascii="Times New Roman" w:hAnsi="Times New Roman" w:cs="Times New Roman"/>
          <w:b/>
          <w:bCs/>
          <w:sz w:val="24"/>
          <w:szCs w:val="24"/>
        </w:rPr>
        <w:t>acompañamiento pedagógico</w:t>
      </w:r>
      <w:r w:rsidRPr="007A2EAE">
        <w:rPr>
          <w:rFonts w:ascii="Times New Roman" w:hAnsi="Times New Roman" w:cs="Times New Roman"/>
          <w:sz w:val="24"/>
          <w:szCs w:val="24"/>
        </w:rPr>
        <w:t xml:space="preserve"> con aquellos cursos que no logren aprendizaje de los objetivos evaluados formativamente: </w:t>
      </w:r>
    </w:p>
    <w:p w14:paraId="25842756" w14:textId="77777777" w:rsidR="008B54F9" w:rsidRPr="007A2EAE" w:rsidRDefault="00C42B8B" w:rsidP="00C42B8B">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a) Registro en el Libro de clases de acciones realizadas por parte del docente de asignatura </w:t>
      </w:r>
    </w:p>
    <w:p w14:paraId="63A66391" w14:textId="77777777" w:rsidR="008B54F9" w:rsidRPr="007A2EAE" w:rsidRDefault="00C42B8B" w:rsidP="00C42B8B">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b) Informar al apoderado (agenda escolar, entrevista a estudiante y apoderado, entrega de informe semestral. </w:t>
      </w:r>
    </w:p>
    <w:p w14:paraId="41D7BC63" w14:textId="01469FF9" w:rsidR="00C42B8B" w:rsidRPr="007A2EAE" w:rsidRDefault="00C42B8B" w:rsidP="00C42B8B">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C) recalendarizar evaluaciones, en caso de requerir más tiempo para refuerzo de objetivos de aprendizajes con los estudiantes, una vez que Coordinación considere que se agotaron las instancias y más de dos tercios del grupo-curso hayan aprobado se tomarán acciones sólo con aquellos estudiantes que requieran de un apoyo adicional.</w:t>
      </w:r>
    </w:p>
    <w:p w14:paraId="0C62EA20" w14:textId="77777777" w:rsidR="00C42B8B" w:rsidRPr="007A2EAE" w:rsidRDefault="00C42B8B" w:rsidP="00C42B8B">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ab/>
      </w:r>
      <w:r w:rsidRPr="007A2EAE">
        <w:rPr>
          <w:rFonts w:ascii="Times New Roman" w:hAnsi="Times New Roman" w:cs="Times New Roman"/>
          <w:sz w:val="24"/>
          <w:szCs w:val="24"/>
        </w:rPr>
        <w:tab/>
        <w:t>El profesor jefe debe acompañar y hacer</w:t>
      </w:r>
      <w:r w:rsidRPr="007A2EAE">
        <w:rPr>
          <w:rFonts w:ascii="Times New Roman" w:hAnsi="Times New Roman" w:cs="Times New Roman"/>
          <w:b/>
          <w:bCs/>
          <w:sz w:val="24"/>
          <w:szCs w:val="24"/>
        </w:rPr>
        <w:t xml:space="preserve"> seguimiento </w:t>
      </w:r>
      <w:r w:rsidRPr="007A2EAE">
        <w:rPr>
          <w:rFonts w:ascii="Times New Roman" w:hAnsi="Times New Roman" w:cs="Times New Roman"/>
          <w:sz w:val="24"/>
          <w:szCs w:val="24"/>
        </w:rPr>
        <w:t xml:space="preserve">según sea requerido de aquellos estudiantes cuyo rendimiento académico este por debajo del nivel de logro esperado, mediante las siguientes acciones:  </w:t>
      </w:r>
    </w:p>
    <w:p w14:paraId="49BC7E07" w14:textId="77777777" w:rsidR="00C42B8B" w:rsidRPr="007A2EAE" w:rsidRDefault="00C42B8B" w:rsidP="00C42B8B">
      <w:pPr>
        <w:spacing w:line="360" w:lineRule="auto"/>
        <w:ind w:left="720"/>
        <w:jc w:val="both"/>
        <w:rPr>
          <w:rFonts w:ascii="Times New Roman" w:hAnsi="Times New Roman" w:cs="Times New Roman"/>
          <w:sz w:val="24"/>
          <w:szCs w:val="24"/>
        </w:rPr>
      </w:pPr>
      <w:r w:rsidRPr="007A2EAE">
        <w:rPr>
          <w:rFonts w:ascii="Times New Roman" w:hAnsi="Times New Roman" w:cs="Times New Roman"/>
          <w:sz w:val="24"/>
          <w:szCs w:val="24"/>
        </w:rPr>
        <w:t>1.- Entrevista con los apoderados en diferentes momentos del año escolar para establecer compromisos respecto al proceso de enseñanza-aprendizaje del estudiante.</w:t>
      </w:r>
    </w:p>
    <w:p w14:paraId="5F3BB96B" w14:textId="77777777" w:rsidR="00C42B8B" w:rsidRPr="007A2EAE" w:rsidRDefault="00C42B8B" w:rsidP="00C42B8B">
      <w:pPr>
        <w:spacing w:line="360" w:lineRule="auto"/>
        <w:ind w:left="720"/>
        <w:jc w:val="both"/>
        <w:rPr>
          <w:rFonts w:ascii="Times New Roman" w:hAnsi="Times New Roman" w:cs="Times New Roman"/>
          <w:sz w:val="24"/>
          <w:szCs w:val="24"/>
        </w:rPr>
      </w:pPr>
      <w:r w:rsidRPr="007A2EAE">
        <w:rPr>
          <w:rFonts w:ascii="Times New Roman" w:hAnsi="Times New Roman" w:cs="Times New Roman"/>
          <w:sz w:val="24"/>
          <w:szCs w:val="24"/>
        </w:rPr>
        <w:t xml:space="preserve">2.- Entrevista con profesor de las asignaturas más descendidas, para evaluar el progreso del estudiante. </w:t>
      </w:r>
    </w:p>
    <w:p w14:paraId="1823CFE2" w14:textId="60CF6804" w:rsidR="00663ECA" w:rsidRDefault="00C42B8B" w:rsidP="00B920B2">
      <w:pPr>
        <w:spacing w:line="360" w:lineRule="auto"/>
        <w:ind w:left="720"/>
        <w:jc w:val="both"/>
        <w:rPr>
          <w:rFonts w:ascii="Times New Roman" w:hAnsi="Times New Roman" w:cs="Times New Roman"/>
          <w:sz w:val="24"/>
          <w:szCs w:val="24"/>
        </w:rPr>
      </w:pPr>
      <w:r w:rsidRPr="007A2EAE">
        <w:rPr>
          <w:rFonts w:ascii="Times New Roman" w:hAnsi="Times New Roman" w:cs="Times New Roman"/>
          <w:sz w:val="24"/>
          <w:szCs w:val="24"/>
        </w:rPr>
        <w:t xml:space="preserve"> 3.- Incorporar al estudiante a Talleres de Reforzamiento, en los niveles que los hubiera.</w:t>
      </w:r>
    </w:p>
    <w:p w14:paraId="2BC3FA5B" w14:textId="77777777" w:rsidR="00B920B2" w:rsidRPr="007A2EAE" w:rsidRDefault="00B920B2" w:rsidP="00B920B2">
      <w:pPr>
        <w:spacing w:line="360" w:lineRule="auto"/>
        <w:ind w:left="720"/>
        <w:jc w:val="both"/>
        <w:rPr>
          <w:rFonts w:ascii="Times New Roman" w:hAnsi="Times New Roman" w:cs="Times New Roman"/>
          <w:sz w:val="24"/>
          <w:szCs w:val="24"/>
        </w:rPr>
      </w:pPr>
    </w:p>
    <w:p w14:paraId="3BA8ACCC" w14:textId="717A23D3" w:rsidR="00C42B8B" w:rsidRPr="007A2EAE" w:rsidRDefault="00B920B2" w:rsidP="00C42B8B">
      <w:pPr>
        <w:spacing w:line="360" w:lineRule="auto"/>
        <w:jc w:val="center"/>
        <w:rPr>
          <w:rFonts w:ascii="Times New Roman" w:hAnsi="Times New Roman" w:cs="Times New Roman"/>
          <w:b/>
          <w:bCs/>
          <w:sz w:val="24"/>
          <w:szCs w:val="24"/>
        </w:rPr>
      </w:pPr>
      <w:r w:rsidRPr="007A2EAE">
        <w:rPr>
          <w:rFonts w:ascii="Times New Roman" w:hAnsi="Times New Roman" w:cs="Times New Roman"/>
          <w:b/>
          <w:bCs/>
          <w:sz w:val="24"/>
          <w:szCs w:val="24"/>
        </w:rPr>
        <w:lastRenderedPageBreak/>
        <w:t>PARTICIPACIÓN Y COMUNICACIÓN</w:t>
      </w:r>
    </w:p>
    <w:p w14:paraId="50F9DAE9" w14:textId="5954A7D6" w:rsidR="00C42B8B" w:rsidRPr="007A2EAE" w:rsidRDefault="00C42B8B" w:rsidP="00C42B8B">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 xml:space="preserve">Artículo </w:t>
      </w:r>
      <w:r w:rsidR="00663ECA" w:rsidRPr="007A2EAE">
        <w:rPr>
          <w:rFonts w:ascii="Times New Roman" w:hAnsi="Times New Roman" w:cs="Times New Roman"/>
          <w:b/>
          <w:bCs/>
          <w:sz w:val="24"/>
          <w:szCs w:val="24"/>
        </w:rPr>
        <w:t>51</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Los estudiantes y apoderados, deben tener claridad desde el comienzo del proceso de aprendizaje respecto de lo que se espera que aprendan y que criterios permiten evidenciar los progresos y logros de esos aprendizajes. Para ello, el docente debe entregar al estudiante, al inicio de cada unidad, los objetivos de aprendizaje a trabajar. Para ello es necesario:</w:t>
      </w:r>
    </w:p>
    <w:p w14:paraId="1C4FFD74" w14:textId="151D3197" w:rsidR="00C42B8B" w:rsidRPr="007A2EAE" w:rsidRDefault="00C42B8B" w:rsidP="00C42B8B">
      <w:pPr>
        <w:spacing w:line="360" w:lineRule="auto"/>
        <w:ind w:left="720"/>
        <w:jc w:val="both"/>
        <w:rPr>
          <w:rFonts w:ascii="Times New Roman" w:hAnsi="Times New Roman" w:cs="Times New Roman"/>
          <w:sz w:val="24"/>
          <w:szCs w:val="24"/>
        </w:rPr>
      </w:pPr>
      <w:r w:rsidRPr="007A2EAE">
        <w:rPr>
          <w:rFonts w:ascii="Times New Roman" w:hAnsi="Times New Roman" w:cs="Times New Roman"/>
          <w:sz w:val="24"/>
          <w:szCs w:val="24"/>
        </w:rPr>
        <w:t xml:space="preserve">1.- </w:t>
      </w:r>
      <w:r w:rsidRPr="007A2EAE">
        <w:rPr>
          <w:rFonts w:ascii="Times New Roman" w:hAnsi="Times New Roman" w:cs="Times New Roman"/>
          <w:b/>
          <w:bCs/>
          <w:sz w:val="24"/>
          <w:szCs w:val="24"/>
        </w:rPr>
        <w:t>Las fechas de evaluación</w:t>
      </w:r>
      <w:r w:rsidRPr="007A2EAE">
        <w:rPr>
          <w:rFonts w:ascii="Times New Roman" w:hAnsi="Times New Roman" w:cs="Times New Roman"/>
          <w:sz w:val="24"/>
          <w:szCs w:val="24"/>
        </w:rPr>
        <w:t xml:space="preserve">, tipos de evaluación y criterios presentes serán informados a los </w:t>
      </w:r>
      <w:r w:rsidRPr="007A2EAE">
        <w:rPr>
          <w:rFonts w:ascii="Times New Roman" w:hAnsi="Times New Roman" w:cs="Times New Roman"/>
          <w:b/>
          <w:bCs/>
          <w:sz w:val="24"/>
          <w:szCs w:val="24"/>
        </w:rPr>
        <w:t>apoderados</w:t>
      </w:r>
      <w:r w:rsidRPr="007A2EAE">
        <w:rPr>
          <w:rFonts w:ascii="Times New Roman" w:hAnsi="Times New Roman" w:cs="Times New Roman"/>
          <w:sz w:val="24"/>
          <w:szCs w:val="24"/>
        </w:rPr>
        <w:t xml:space="preserve"> a través de los </w:t>
      </w:r>
      <w:r w:rsidRPr="007A2EAE">
        <w:rPr>
          <w:rFonts w:ascii="Times New Roman" w:hAnsi="Times New Roman" w:cs="Times New Roman"/>
          <w:b/>
          <w:bCs/>
          <w:sz w:val="24"/>
          <w:szCs w:val="24"/>
        </w:rPr>
        <w:t>calendarios mensuales</w:t>
      </w:r>
      <w:r w:rsidR="007A2EAE" w:rsidRPr="007A2EAE">
        <w:rPr>
          <w:rFonts w:ascii="Times New Roman" w:hAnsi="Times New Roman" w:cs="Times New Roman"/>
          <w:sz w:val="24"/>
          <w:szCs w:val="24"/>
        </w:rPr>
        <w:t>.</w:t>
      </w:r>
    </w:p>
    <w:p w14:paraId="43BB18B1" w14:textId="77777777" w:rsidR="00C42B8B" w:rsidRPr="007A2EAE" w:rsidRDefault="00C42B8B" w:rsidP="00C42B8B">
      <w:pPr>
        <w:spacing w:line="360" w:lineRule="auto"/>
        <w:ind w:left="720"/>
        <w:jc w:val="both"/>
        <w:rPr>
          <w:rFonts w:ascii="Times New Roman" w:hAnsi="Times New Roman" w:cs="Times New Roman"/>
          <w:sz w:val="24"/>
          <w:szCs w:val="24"/>
        </w:rPr>
      </w:pPr>
      <w:r w:rsidRPr="007A2EAE">
        <w:rPr>
          <w:rFonts w:ascii="Times New Roman" w:hAnsi="Times New Roman" w:cs="Times New Roman"/>
          <w:sz w:val="24"/>
          <w:szCs w:val="24"/>
        </w:rPr>
        <w:t>2.- Se informará de los resultados de una evaluación a los estudiantes a través de al menos una de la entrega de instrumento utilizado para evaluación con su respectivo criterio y/o detalle en el cuaderno de asignatura, luego de realizado el proceso de retroalimentación.</w:t>
      </w:r>
    </w:p>
    <w:p w14:paraId="7BAF1810" w14:textId="77777777" w:rsidR="00C42B8B" w:rsidRPr="007A2EAE" w:rsidRDefault="00C42B8B" w:rsidP="00C42B8B">
      <w:pPr>
        <w:spacing w:line="360" w:lineRule="auto"/>
        <w:ind w:left="720"/>
        <w:jc w:val="both"/>
        <w:rPr>
          <w:rFonts w:ascii="Times New Roman" w:hAnsi="Times New Roman" w:cs="Times New Roman"/>
          <w:sz w:val="24"/>
          <w:szCs w:val="24"/>
        </w:rPr>
      </w:pPr>
      <w:r w:rsidRPr="007A2EAE">
        <w:rPr>
          <w:rFonts w:ascii="Times New Roman" w:hAnsi="Times New Roman" w:cs="Times New Roman"/>
          <w:sz w:val="24"/>
          <w:szCs w:val="24"/>
        </w:rPr>
        <w:t>3.- Se informará de los resultados de una evaluación a los apoderados a través de tanto la entrega al estudiante del mismo instrumento utilizado como del informe de notas semestral entregado en reunión de apoderados.</w:t>
      </w:r>
    </w:p>
    <w:p w14:paraId="3AF702C1" w14:textId="313184F9" w:rsidR="00663ECA" w:rsidRPr="007A2EAE" w:rsidRDefault="00663ECA" w:rsidP="008B54F9">
      <w:pPr>
        <w:spacing w:line="360" w:lineRule="auto"/>
        <w:ind w:left="720"/>
        <w:jc w:val="both"/>
        <w:rPr>
          <w:rFonts w:ascii="Times New Roman" w:hAnsi="Times New Roman" w:cs="Times New Roman"/>
          <w:sz w:val="24"/>
          <w:szCs w:val="24"/>
        </w:rPr>
      </w:pPr>
    </w:p>
    <w:p w14:paraId="53C71CA6" w14:textId="18A2DE21" w:rsidR="00663ECA" w:rsidRPr="007A2EAE" w:rsidRDefault="00663ECA" w:rsidP="008B54F9">
      <w:pPr>
        <w:spacing w:line="360" w:lineRule="auto"/>
        <w:ind w:left="720"/>
        <w:jc w:val="both"/>
        <w:rPr>
          <w:rFonts w:ascii="Times New Roman" w:hAnsi="Times New Roman" w:cs="Times New Roman"/>
          <w:sz w:val="24"/>
          <w:szCs w:val="24"/>
        </w:rPr>
      </w:pPr>
    </w:p>
    <w:p w14:paraId="2104DCBA" w14:textId="77777777" w:rsidR="00454225" w:rsidRPr="007A2EAE" w:rsidRDefault="00454225" w:rsidP="008B54F9">
      <w:pPr>
        <w:spacing w:line="360" w:lineRule="auto"/>
        <w:ind w:left="720"/>
        <w:jc w:val="both"/>
        <w:rPr>
          <w:rFonts w:ascii="Times New Roman" w:hAnsi="Times New Roman" w:cs="Times New Roman"/>
          <w:sz w:val="24"/>
          <w:szCs w:val="24"/>
        </w:rPr>
      </w:pPr>
    </w:p>
    <w:p w14:paraId="27C92ACA" w14:textId="77777777" w:rsidR="00454225" w:rsidRPr="007A2EAE" w:rsidRDefault="00454225" w:rsidP="008B54F9">
      <w:pPr>
        <w:spacing w:line="360" w:lineRule="auto"/>
        <w:ind w:left="720"/>
        <w:jc w:val="both"/>
        <w:rPr>
          <w:rFonts w:ascii="Times New Roman" w:hAnsi="Times New Roman" w:cs="Times New Roman"/>
          <w:sz w:val="24"/>
          <w:szCs w:val="24"/>
        </w:rPr>
      </w:pPr>
    </w:p>
    <w:p w14:paraId="747EF9B5" w14:textId="77777777" w:rsidR="00454225" w:rsidRPr="007A2EAE" w:rsidRDefault="00454225" w:rsidP="008B54F9">
      <w:pPr>
        <w:spacing w:line="360" w:lineRule="auto"/>
        <w:ind w:left="720"/>
        <w:jc w:val="both"/>
        <w:rPr>
          <w:rFonts w:ascii="Times New Roman" w:hAnsi="Times New Roman" w:cs="Times New Roman"/>
          <w:sz w:val="24"/>
          <w:szCs w:val="24"/>
        </w:rPr>
      </w:pPr>
    </w:p>
    <w:p w14:paraId="3B3058F4" w14:textId="77777777" w:rsidR="00663ECA" w:rsidRDefault="00663ECA" w:rsidP="008B54F9">
      <w:pPr>
        <w:spacing w:line="360" w:lineRule="auto"/>
        <w:ind w:left="720"/>
        <w:jc w:val="both"/>
        <w:rPr>
          <w:rFonts w:ascii="Times New Roman" w:hAnsi="Times New Roman" w:cs="Times New Roman"/>
          <w:sz w:val="24"/>
          <w:szCs w:val="24"/>
        </w:rPr>
      </w:pPr>
    </w:p>
    <w:p w14:paraId="780FCCDB" w14:textId="77777777" w:rsidR="00B920B2" w:rsidRDefault="00B920B2" w:rsidP="008B54F9">
      <w:pPr>
        <w:spacing w:line="360" w:lineRule="auto"/>
        <w:ind w:left="720"/>
        <w:jc w:val="both"/>
        <w:rPr>
          <w:rFonts w:ascii="Times New Roman" w:hAnsi="Times New Roman" w:cs="Times New Roman"/>
          <w:sz w:val="24"/>
          <w:szCs w:val="24"/>
        </w:rPr>
      </w:pPr>
    </w:p>
    <w:p w14:paraId="69B5A523" w14:textId="77777777" w:rsidR="00B920B2" w:rsidRDefault="00B920B2" w:rsidP="008B54F9">
      <w:pPr>
        <w:spacing w:line="360" w:lineRule="auto"/>
        <w:ind w:left="720"/>
        <w:jc w:val="both"/>
        <w:rPr>
          <w:rFonts w:ascii="Times New Roman" w:hAnsi="Times New Roman" w:cs="Times New Roman"/>
          <w:sz w:val="24"/>
          <w:szCs w:val="24"/>
        </w:rPr>
      </w:pPr>
    </w:p>
    <w:p w14:paraId="5857DFDD" w14:textId="77777777" w:rsidR="00B920B2" w:rsidRDefault="00B920B2" w:rsidP="008B54F9">
      <w:pPr>
        <w:spacing w:line="360" w:lineRule="auto"/>
        <w:ind w:left="720"/>
        <w:jc w:val="both"/>
        <w:rPr>
          <w:rFonts w:ascii="Times New Roman" w:hAnsi="Times New Roman" w:cs="Times New Roman"/>
          <w:sz w:val="24"/>
          <w:szCs w:val="24"/>
        </w:rPr>
      </w:pPr>
    </w:p>
    <w:p w14:paraId="6F7FDAE4" w14:textId="77777777" w:rsidR="00B920B2" w:rsidRDefault="00B920B2" w:rsidP="008B54F9">
      <w:pPr>
        <w:spacing w:line="360" w:lineRule="auto"/>
        <w:ind w:left="720"/>
        <w:jc w:val="both"/>
        <w:rPr>
          <w:rFonts w:ascii="Times New Roman" w:hAnsi="Times New Roman" w:cs="Times New Roman"/>
          <w:sz w:val="24"/>
          <w:szCs w:val="24"/>
        </w:rPr>
      </w:pPr>
    </w:p>
    <w:p w14:paraId="10A1D0C3" w14:textId="77777777" w:rsidR="00B920B2" w:rsidRDefault="00B920B2" w:rsidP="008B54F9">
      <w:pPr>
        <w:spacing w:line="360" w:lineRule="auto"/>
        <w:ind w:left="720"/>
        <w:jc w:val="both"/>
        <w:rPr>
          <w:rFonts w:ascii="Times New Roman" w:hAnsi="Times New Roman" w:cs="Times New Roman"/>
          <w:sz w:val="24"/>
          <w:szCs w:val="24"/>
        </w:rPr>
      </w:pPr>
    </w:p>
    <w:p w14:paraId="668531C7" w14:textId="77777777" w:rsidR="00B920B2" w:rsidRDefault="00B920B2" w:rsidP="008B54F9">
      <w:pPr>
        <w:spacing w:line="360" w:lineRule="auto"/>
        <w:ind w:left="720"/>
        <w:jc w:val="both"/>
        <w:rPr>
          <w:rFonts w:ascii="Times New Roman" w:hAnsi="Times New Roman" w:cs="Times New Roman"/>
          <w:sz w:val="24"/>
          <w:szCs w:val="24"/>
        </w:rPr>
      </w:pPr>
    </w:p>
    <w:p w14:paraId="36B78707" w14:textId="77777777" w:rsidR="00B920B2" w:rsidRDefault="00B920B2" w:rsidP="008B54F9">
      <w:pPr>
        <w:spacing w:line="360" w:lineRule="auto"/>
        <w:ind w:left="720"/>
        <w:jc w:val="both"/>
        <w:rPr>
          <w:rFonts w:ascii="Times New Roman" w:hAnsi="Times New Roman" w:cs="Times New Roman"/>
          <w:sz w:val="24"/>
          <w:szCs w:val="24"/>
        </w:rPr>
      </w:pPr>
    </w:p>
    <w:p w14:paraId="2A0AD110" w14:textId="77777777" w:rsidR="00B920B2" w:rsidRDefault="00B920B2" w:rsidP="008B54F9">
      <w:pPr>
        <w:spacing w:line="360" w:lineRule="auto"/>
        <w:ind w:left="720"/>
        <w:jc w:val="both"/>
        <w:rPr>
          <w:rFonts w:ascii="Times New Roman" w:hAnsi="Times New Roman" w:cs="Times New Roman"/>
          <w:sz w:val="24"/>
          <w:szCs w:val="24"/>
        </w:rPr>
      </w:pPr>
    </w:p>
    <w:p w14:paraId="202B3BF9" w14:textId="77777777" w:rsidR="00B920B2" w:rsidRDefault="00B920B2" w:rsidP="008B54F9">
      <w:pPr>
        <w:spacing w:line="360" w:lineRule="auto"/>
        <w:ind w:left="720"/>
        <w:jc w:val="both"/>
        <w:rPr>
          <w:rFonts w:ascii="Times New Roman" w:hAnsi="Times New Roman" w:cs="Times New Roman"/>
          <w:sz w:val="24"/>
          <w:szCs w:val="24"/>
        </w:rPr>
      </w:pPr>
    </w:p>
    <w:p w14:paraId="1C30F6C6" w14:textId="77777777" w:rsidR="00B920B2" w:rsidRDefault="00B920B2" w:rsidP="008B54F9">
      <w:pPr>
        <w:spacing w:line="360" w:lineRule="auto"/>
        <w:ind w:left="720"/>
        <w:jc w:val="both"/>
        <w:rPr>
          <w:rFonts w:ascii="Times New Roman" w:hAnsi="Times New Roman" w:cs="Times New Roman"/>
          <w:sz w:val="24"/>
          <w:szCs w:val="24"/>
        </w:rPr>
      </w:pPr>
    </w:p>
    <w:p w14:paraId="1553D456" w14:textId="77777777" w:rsidR="00B920B2" w:rsidRPr="007A2EAE" w:rsidRDefault="00B920B2" w:rsidP="008B54F9">
      <w:pPr>
        <w:spacing w:line="360" w:lineRule="auto"/>
        <w:ind w:left="720"/>
        <w:jc w:val="both"/>
        <w:rPr>
          <w:rFonts w:ascii="Times New Roman" w:hAnsi="Times New Roman" w:cs="Times New Roman"/>
          <w:sz w:val="24"/>
          <w:szCs w:val="24"/>
        </w:rPr>
      </w:pPr>
    </w:p>
    <w:p w14:paraId="5264B7FD" w14:textId="450F2CAD" w:rsidR="00FA42C5" w:rsidRPr="007A2EAE" w:rsidRDefault="00FA42C5" w:rsidP="007660B3">
      <w:pPr>
        <w:spacing w:line="360" w:lineRule="auto"/>
        <w:jc w:val="center"/>
        <w:rPr>
          <w:rFonts w:ascii="Times New Roman" w:hAnsi="Times New Roman" w:cs="Times New Roman"/>
          <w:b/>
          <w:bCs/>
          <w:sz w:val="24"/>
          <w:szCs w:val="24"/>
        </w:rPr>
      </w:pPr>
      <w:r w:rsidRPr="007A2EAE">
        <w:rPr>
          <w:rFonts w:ascii="Times New Roman" w:hAnsi="Times New Roman" w:cs="Times New Roman"/>
          <w:b/>
          <w:bCs/>
          <w:sz w:val="24"/>
          <w:szCs w:val="24"/>
        </w:rPr>
        <w:lastRenderedPageBreak/>
        <w:t>OTRAS DISPOSICIONES</w:t>
      </w:r>
    </w:p>
    <w:p w14:paraId="7CF33C33" w14:textId="603E2DA1"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5</w:t>
      </w:r>
      <w:r w:rsidR="00663ECA" w:rsidRPr="007A2EAE">
        <w:rPr>
          <w:rFonts w:ascii="Times New Roman" w:hAnsi="Times New Roman" w:cs="Times New Roman"/>
          <w:b/>
          <w:bCs/>
          <w:sz w:val="24"/>
          <w:szCs w:val="24"/>
        </w:rPr>
        <w:t>2</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Todas las disposiciones del Reglamento</w:t>
      </w:r>
      <w:r w:rsidR="008B54F9" w:rsidRPr="007A2EAE">
        <w:rPr>
          <w:rFonts w:ascii="Times New Roman" w:hAnsi="Times New Roman" w:cs="Times New Roman"/>
          <w:sz w:val="24"/>
          <w:szCs w:val="24"/>
        </w:rPr>
        <w:t xml:space="preserve"> de evaluación</w:t>
      </w:r>
      <w:r w:rsidRPr="007A2EAE">
        <w:rPr>
          <w:rFonts w:ascii="Times New Roman" w:hAnsi="Times New Roman" w:cs="Times New Roman"/>
          <w:sz w:val="24"/>
          <w:szCs w:val="24"/>
        </w:rPr>
        <w:t>, así como también los mecanismos de resolución de las situaciones especiales mencionadas y las decisiones de cualquier otra especie tomadas en función de estas no podrán suponer ningún tipo de discriminación arbitraria a los integrantes de la comunidad educativa, conforme a la normativa vigente. (Art. 19).</w:t>
      </w:r>
    </w:p>
    <w:p w14:paraId="1A5961D2" w14:textId="008EC51B"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5</w:t>
      </w:r>
      <w:r w:rsidR="00663ECA" w:rsidRPr="007A2EAE">
        <w:rPr>
          <w:rFonts w:ascii="Times New Roman" w:hAnsi="Times New Roman" w:cs="Times New Roman"/>
          <w:b/>
          <w:bCs/>
          <w:sz w:val="24"/>
          <w:szCs w:val="24"/>
        </w:rPr>
        <w:t>3</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Las situaciones de evaluación, calificación y promoción escolar no previstas en el Decreto N°67/2018 serán conocidas y resueltas por el jefe del Departamento de Educación. En contra de esta última decisión se podrá presentar recurso de reposición y jerárquico en subsidio (Art.23).</w:t>
      </w:r>
    </w:p>
    <w:p w14:paraId="1810CE75" w14:textId="6E286A47"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5</w:t>
      </w:r>
      <w:r w:rsidR="00663ECA" w:rsidRPr="007A2EAE">
        <w:rPr>
          <w:rFonts w:ascii="Times New Roman" w:hAnsi="Times New Roman" w:cs="Times New Roman"/>
          <w:b/>
          <w:bCs/>
          <w:sz w:val="24"/>
          <w:szCs w:val="24"/>
        </w:rPr>
        <w:t>4</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El reglamento deberá ser comunicado oportunamente a la comunidad educativa al momento de efectuar la postulación al establecimiento o a más tardar, en el momento de la </w:t>
      </w:r>
      <w:r w:rsidR="007A2EAE" w:rsidRPr="007A2EAE">
        <w:rPr>
          <w:rFonts w:ascii="Times New Roman" w:hAnsi="Times New Roman" w:cs="Times New Roman"/>
          <w:sz w:val="24"/>
          <w:szCs w:val="24"/>
        </w:rPr>
        <w:t xml:space="preserve">matrícula. Siendo responsabilidad del apoderado leer el documento disponible en la pagina web del establecimiento.  </w:t>
      </w:r>
    </w:p>
    <w:p w14:paraId="12904E0E" w14:textId="5A8ECC48" w:rsidR="007660B3"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b/>
          <w:bCs/>
          <w:sz w:val="24"/>
          <w:szCs w:val="24"/>
        </w:rPr>
        <w:t>Artículo 5</w:t>
      </w:r>
      <w:r w:rsidR="00663ECA" w:rsidRPr="007A2EAE">
        <w:rPr>
          <w:rFonts w:ascii="Times New Roman" w:hAnsi="Times New Roman" w:cs="Times New Roman"/>
          <w:b/>
          <w:bCs/>
          <w:sz w:val="24"/>
          <w:szCs w:val="24"/>
        </w:rPr>
        <w:t>5</w:t>
      </w:r>
      <w:r w:rsidRPr="007A2EAE">
        <w:rPr>
          <w:rFonts w:ascii="Times New Roman" w:hAnsi="Times New Roman" w:cs="Times New Roman"/>
          <w:b/>
          <w:bCs/>
          <w:sz w:val="24"/>
          <w:szCs w:val="24"/>
        </w:rPr>
        <w:t>°:</w:t>
      </w:r>
      <w:r w:rsidRPr="007A2EAE">
        <w:rPr>
          <w:rFonts w:ascii="Times New Roman" w:hAnsi="Times New Roman" w:cs="Times New Roman"/>
          <w:sz w:val="24"/>
          <w:szCs w:val="24"/>
        </w:rPr>
        <w:t xml:space="preserve"> El presente reglamento comenzará a regir a contar del año escolar 202</w:t>
      </w:r>
      <w:r w:rsidR="007A2EAE" w:rsidRPr="007A2EAE">
        <w:rPr>
          <w:rFonts w:ascii="Times New Roman" w:hAnsi="Times New Roman" w:cs="Times New Roman"/>
          <w:sz w:val="24"/>
          <w:szCs w:val="24"/>
        </w:rPr>
        <w:t>6</w:t>
      </w:r>
      <w:r w:rsidR="008B54F9" w:rsidRPr="007A2EAE">
        <w:rPr>
          <w:rFonts w:ascii="Times New Roman" w:hAnsi="Times New Roman" w:cs="Times New Roman"/>
          <w:sz w:val="24"/>
          <w:szCs w:val="24"/>
        </w:rPr>
        <w:t>.</w:t>
      </w:r>
      <w:r w:rsidRPr="007A2EAE">
        <w:rPr>
          <w:rFonts w:ascii="Times New Roman" w:hAnsi="Times New Roman" w:cs="Times New Roman"/>
          <w:sz w:val="24"/>
          <w:szCs w:val="24"/>
        </w:rPr>
        <w:t xml:space="preserve"> Será nuevamente analizado y actualizado por el Consejo de Profesores.</w:t>
      </w:r>
    </w:p>
    <w:p w14:paraId="5E881820" w14:textId="48D14EA0" w:rsidR="008B54F9" w:rsidRPr="007A2EAE" w:rsidRDefault="008B54F9" w:rsidP="00FA42C5">
      <w:pPr>
        <w:spacing w:line="360" w:lineRule="auto"/>
        <w:jc w:val="both"/>
        <w:rPr>
          <w:rFonts w:ascii="Times New Roman" w:hAnsi="Times New Roman" w:cs="Times New Roman"/>
          <w:sz w:val="24"/>
          <w:szCs w:val="24"/>
        </w:rPr>
      </w:pPr>
    </w:p>
    <w:p w14:paraId="20C21CA1" w14:textId="77777777" w:rsidR="00663ECA" w:rsidRDefault="00663ECA" w:rsidP="00FA42C5">
      <w:pPr>
        <w:spacing w:line="360" w:lineRule="auto"/>
        <w:jc w:val="both"/>
        <w:rPr>
          <w:rFonts w:ascii="Times New Roman" w:hAnsi="Times New Roman" w:cs="Times New Roman"/>
          <w:sz w:val="24"/>
          <w:szCs w:val="24"/>
        </w:rPr>
      </w:pPr>
    </w:p>
    <w:p w14:paraId="0F43C88D" w14:textId="77777777" w:rsidR="00B920B2" w:rsidRDefault="00B920B2" w:rsidP="00FA42C5">
      <w:pPr>
        <w:spacing w:line="360" w:lineRule="auto"/>
        <w:jc w:val="both"/>
        <w:rPr>
          <w:rFonts w:ascii="Times New Roman" w:hAnsi="Times New Roman" w:cs="Times New Roman"/>
          <w:sz w:val="24"/>
          <w:szCs w:val="24"/>
        </w:rPr>
      </w:pPr>
    </w:p>
    <w:p w14:paraId="1E83A636" w14:textId="77777777" w:rsidR="00B920B2" w:rsidRPr="007A2EAE" w:rsidRDefault="00B920B2" w:rsidP="00FA42C5">
      <w:pPr>
        <w:spacing w:line="360" w:lineRule="auto"/>
        <w:jc w:val="both"/>
        <w:rPr>
          <w:rFonts w:ascii="Times New Roman" w:hAnsi="Times New Roman" w:cs="Times New Roman"/>
          <w:sz w:val="24"/>
          <w:szCs w:val="24"/>
        </w:rPr>
      </w:pPr>
    </w:p>
    <w:p w14:paraId="51320987" w14:textId="57A3C879" w:rsidR="00FA42C5"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El presente Reglamento de Evaluación Calificación y Promoción </w:t>
      </w:r>
      <w:r w:rsidR="006B3EC9" w:rsidRPr="007A2EAE">
        <w:rPr>
          <w:rFonts w:ascii="Times New Roman" w:hAnsi="Times New Roman" w:cs="Times New Roman"/>
          <w:sz w:val="24"/>
          <w:szCs w:val="24"/>
        </w:rPr>
        <w:t>Escolar ha</w:t>
      </w:r>
      <w:r w:rsidRPr="007A2EAE">
        <w:rPr>
          <w:rFonts w:ascii="Times New Roman" w:hAnsi="Times New Roman" w:cs="Times New Roman"/>
          <w:sz w:val="24"/>
          <w:szCs w:val="24"/>
        </w:rPr>
        <w:t xml:space="preserve"> sido aprobado por el Consejo Escolar de nuestra unidad educativa</w:t>
      </w:r>
      <w:r w:rsidR="006B3EC9" w:rsidRPr="007A2EAE">
        <w:rPr>
          <w:rFonts w:ascii="Times New Roman" w:hAnsi="Times New Roman" w:cs="Times New Roman"/>
          <w:sz w:val="24"/>
          <w:szCs w:val="24"/>
        </w:rPr>
        <w:t xml:space="preserve">, </w:t>
      </w:r>
      <w:r w:rsidRPr="007A2EAE">
        <w:rPr>
          <w:rFonts w:ascii="Times New Roman" w:hAnsi="Times New Roman" w:cs="Times New Roman"/>
          <w:sz w:val="24"/>
          <w:szCs w:val="24"/>
        </w:rPr>
        <w:t>actualizado</w:t>
      </w:r>
      <w:r w:rsidR="006B3EC9" w:rsidRPr="007A2EAE">
        <w:rPr>
          <w:rFonts w:ascii="Times New Roman" w:hAnsi="Times New Roman" w:cs="Times New Roman"/>
          <w:sz w:val="24"/>
          <w:szCs w:val="24"/>
        </w:rPr>
        <w:t xml:space="preserve"> y </w:t>
      </w:r>
      <w:r w:rsidR="007660B3" w:rsidRPr="007A2EAE">
        <w:rPr>
          <w:rFonts w:ascii="Times New Roman" w:hAnsi="Times New Roman" w:cs="Times New Roman"/>
          <w:sz w:val="24"/>
          <w:szCs w:val="24"/>
        </w:rPr>
        <w:t>redactado por</w:t>
      </w:r>
      <w:r w:rsidRPr="007A2EAE">
        <w:rPr>
          <w:rFonts w:ascii="Times New Roman" w:hAnsi="Times New Roman" w:cs="Times New Roman"/>
          <w:sz w:val="24"/>
          <w:szCs w:val="24"/>
        </w:rPr>
        <w:t xml:space="preserve"> la Coordinadora de Enseñanza</w:t>
      </w:r>
      <w:r w:rsidR="00E0586B">
        <w:rPr>
          <w:rFonts w:ascii="Times New Roman" w:hAnsi="Times New Roman" w:cs="Times New Roman"/>
          <w:sz w:val="24"/>
          <w:szCs w:val="24"/>
        </w:rPr>
        <w:t xml:space="preserve"> Básica de nuestra institución la Srta. Daniela Matheu Catañeda 17.032.004-2 y la Coordinadora de Enseñanza Media de nuestra institución </w:t>
      </w:r>
      <w:r w:rsidRPr="007A2EAE">
        <w:rPr>
          <w:rFonts w:ascii="Times New Roman" w:hAnsi="Times New Roman" w:cs="Times New Roman"/>
          <w:sz w:val="24"/>
          <w:szCs w:val="24"/>
        </w:rPr>
        <w:t>la Sra. Javiera Soto González, Rut 18.670.490-</w:t>
      </w:r>
      <w:r w:rsidR="007660B3" w:rsidRPr="007A2EAE">
        <w:rPr>
          <w:rFonts w:ascii="Times New Roman" w:hAnsi="Times New Roman" w:cs="Times New Roman"/>
          <w:sz w:val="24"/>
          <w:szCs w:val="24"/>
        </w:rPr>
        <w:t>8</w:t>
      </w:r>
      <w:r w:rsidR="00892A1C" w:rsidRPr="007A2EAE">
        <w:rPr>
          <w:rFonts w:ascii="Times New Roman" w:hAnsi="Times New Roman" w:cs="Times New Roman"/>
          <w:sz w:val="24"/>
          <w:szCs w:val="24"/>
        </w:rPr>
        <w:t>.</w:t>
      </w:r>
    </w:p>
    <w:p w14:paraId="4D2CC0B4" w14:textId="48E9922E" w:rsidR="00892A1C" w:rsidRPr="007A2EAE" w:rsidRDefault="00892A1C" w:rsidP="00FA42C5">
      <w:pPr>
        <w:spacing w:line="360" w:lineRule="auto"/>
        <w:jc w:val="both"/>
        <w:rPr>
          <w:rFonts w:ascii="Times New Roman" w:hAnsi="Times New Roman" w:cs="Times New Roman"/>
          <w:sz w:val="24"/>
          <w:szCs w:val="24"/>
        </w:rPr>
      </w:pPr>
    </w:p>
    <w:p w14:paraId="4399D1EB" w14:textId="7F16EABA" w:rsidR="00892A1C" w:rsidRPr="007A2EAE" w:rsidRDefault="00892A1C" w:rsidP="00892A1C">
      <w:pPr>
        <w:spacing w:line="360" w:lineRule="auto"/>
        <w:jc w:val="center"/>
        <w:rPr>
          <w:rFonts w:ascii="Times New Roman" w:hAnsi="Times New Roman" w:cs="Times New Roman"/>
          <w:sz w:val="24"/>
          <w:szCs w:val="24"/>
        </w:rPr>
      </w:pPr>
    </w:p>
    <w:p w14:paraId="2D37D0EA" w14:textId="6C5F0D2C" w:rsidR="00892A1C" w:rsidRPr="007A2EAE" w:rsidRDefault="00892A1C" w:rsidP="00892A1C">
      <w:pPr>
        <w:spacing w:line="360" w:lineRule="auto"/>
        <w:jc w:val="center"/>
        <w:rPr>
          <w:rFonts w:ascii="Times New Roman" w:hAnsi="Times New Roman" w:cs="Times New Roman"/>
          <w:sz w:val="24"/>
          <w:szCs w:val="24"/>
        </w:rPr>
      </w:pPr>
      <w:r w:rsidRPr="007A2EAE">
        <w:rPr>
          <w:rFonts w:ascii="Times New Roman" w:hAnsi="Times New Roman" w:cs="Times New Roman"/>
          <w:sz w:val="24"/>
          <w:szCs w:val="24"/>
        </w:rPr>
        <w:t>Frings College</w:t>
      </w:r>
    </w:p>
    <w:p w14:paraId="15893744" w14:textId="0DD47743" w:rsidR="00892A1C" w:rsidRPr="007A2EAE" w:rsidRDefault="00892A1C" w:rsidP="00892A1C">
      <w:pPr>
        <w:spacing w:line="360" w:lineRule="auto"/>
        <w:jc w:val="center"/>
        <w:rPr>
          <w:rFonts w:ascii="Times New Roman" w:hAnsi="Times New Roman" w:cs="Times New Roman"/>
          <w:sz w:val="24"/>
          <w:szCs w:val="24"/>
        </w:rPr>
      </w:pPr>
      <w:r w:rsidRPr="007A2EAE">
        <w:rPr>
          <w:rFonts w:ascii="Times New Roman" w:hAnsi="Times New Roman" w:cs="Times New Roman"/>
          <w:sz w:val="24"/>
          <w:szCs w:val="24"/>
        </w:rPr>
        <w:t>20</w:t>
      </w:r>
      <w:r w:rsidR="007A2EAE" w:rsidRPr="007A2EAE">
        <w:rPr>
          <w:rFonts w:ascii="Times New Roman" w:hAnsi="Times New Roman" w:cs="Times New Roman"/>
          <w:sz w:val="24"/>
          <w:szCs w:val="24"/>
        </w:rPr>
        <w:t>26</w:t>
      </w:r>
    </w:p>
    <w:p w14:paraId="66DA6ED3" w14:textId="51D1116C" w:rsidR="007C5F51" w:rsidRPr="007A2EAE" w:rsidRDefault="00FA42C5" w:rsidP="00FA42C5">
      <w:pPr>
        <w:spacing w:line="360" w:lineRule="auto"/>
        <w:jc w:val="both"/>
        <w:rPr>
          <w:rFonts w:ascii="Times New Roman" w:hAnsi="Times New Roman" w:cs="Times New Roman"/>
          <w:sz w:val="24"/>
          <w:szCs w:val="24"/>
        </w:rPr>
      </w:pPr>
      <w:r w:rsidRPr="007A2EAE">
        <w:rPr>
          <w:rFonts w:ascii="Times New Roman" w:hAnsi="Times New Roman" w:cs="Times New Roman"/>
          <w:sz w:val="24"/>
          <w:szCs w:val="24"/>
        </w:rPr>
        <w:t xml:space="preserve"> </w:t>
      </w:r>
    </w:p>
    <w:sectPr w:rsidR="007C5F51" w:rsidRPr="007A2EAE" w:rsidSect="004675E5">
      <w:footerReference w:type="default" r:id="rId9"/>
      <w:pgSz w:w="12240" w:h="18720" w:code="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E5E84" w14:textId="77777777" w:rsidR="006262BC" w:rsidRDefault="006262BC" w:rsidP="007660B3">
      <w:pPr>
        <w:spacing w:after="0" w:line="240" w:lineRule="auto"/>
      </w:pPr>
      <w:r>
        <w:separator/>
      </w:r>
    </w:p>
  </w:endnote>
  <w:endnote w:type="continuationSeparator" w:id="0">
    <w:p w14:paraId="0A0C6237" w14:textId="77777777" w:rsidR="006262BC" w:rsidRDefault="006262BC" w:rsidP="00766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433684"/>
      <w:docPartObj>
        <w:docPartGallery w:val="Page Numbers (Bottom of Page)"/>
        <w:docPartUnique/>
      </w:docPartObj>
    </w:sdtPr>
    <w:sdtContent>
      <w:p w14:paraId="4D4F6481" w14:textId="2A3A7B9F" w:rsidR="00663ECA" w:rsidRDefault="00663ECA">
        <w:pPr>
          <w:pStyle w:val="Piedepgina"/>
          <w:jc w:val="center"/>
        </w:pPr>
        <w:r>
          <w:fldChar w:fldCharType="begin"/>
        </w:r>
        <w:r>
          <w:instrText>PAGE   \* MERGEFORMAT</w:instrText>
        </w:r>
        <w:r>
          <w:fldChar w:fldCharType="separate"/>
        </w:r>
        <w:r>
          <w:t>2</w:t>
        </w:r>
        <w:r>
          <w:fldChar w:fldCharType="end"/>
        </w:r>
      </w:p>
    </w:sdtContent>
  </w:sdt>
  <w:p w14:paraId="1FD2715B" w14:textId="77777777" w:rsidR="00663ECA" w:rsidRDefault="00663EC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4C5C8" w14:textId="77777777" w:rsidR="006262BC" w:rsidRDefault="006262BC" w:rsidP="007660B3">
      <w:pPr>
        <w:spacing w:after="0" w:line="240" w:lineRule="auto"/>
      </w:pPr>
      <w:r>
        <w:separator/>
      </w:r>
    </w:p>
  </w:footnote>
  <w:footnote w:type="continuationSeparator" w:id="0">
    <w:p w14:paraId="16C17DD1" w14:textId="77777777" w:rsidR="006262BC" w:rsidRDefault="006262BC" w:rsidP="007660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619B"/>
    <w:multiLevelType w:val="hybridMultilevel"/>
    <w:tmpl w:val="9BB2996A"/>
    <w:lvl w:ilvl="0" w:tplc="A8402CC8">
      <w:numFmt w:val="bullet"/>
      <w:lvlText w:val=""/>
      <w:lvlJc w:val="left"/>
      <w:pPr>
        <w:ind w:left="720" w:hanging="360"/>
      </w:pPr>
      <w:rPr>
        <w:rFonts w:ascii="Wingdings" w:eastAsia="Wingdings" w:hAnsi="Wingdings" w:cs="Wingdings" w:hint="default"/>
        <w:w w:val="100"/>
        <w:sz w:val="16"/>
        <w:szCs w:val="16"/>
        <w:lang w:val="es-E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9E0A92"/>
    <w:multiLevelType w:val="multilevel"/>
    <w:tmpl w:val="7256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808BD"/>
    <w:multiLevelType w:val="hybridMultilevel"/>
    <w:tmpl w:val="BBC88028"/>
    <w:lvl w:ilvl="0" w:tplc="0924270E">
      <w:start w:val="1"/>
      <w:numFmt w:val="bullet"/>
      <w:lvlText w:val="-"/>
      <w:lvlJc w:val="left"/>
      <w:pPr>
        <w:ind w:left="1080" w:hanging="360"/>
      </w:pPr>
      <w:rPr>
        <w:rFonts w:ascii="Times New Roman" w:eastAsia="Times New Roman" w:hAnsi="Times New Roman" w:cs="Times New Roman"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3" w15:restartNumberingAfterBreak="0">
    <w:nsid w:val="2B592EED"/>
    <w:multiLevelType w:val="hybridMultilevel"/>
    <w:tmpl w:val="88440146"/>
    <w:lvl w:ilvl="0" w:tplc="A8402CC8">
      <w:numFmt w:val="bullet"/>
      <w:lvlText w:val=""/>
      <w:lvlJc w:val="left"/>
      <w:pPr>
        <w:ind w:left="720" w:hanging="360"/>
      </w:pPr>
      <w:rPr>
        <w:rFonts w:ascii="Wingdings" w:eastAsia="Wingdings" w:hAnsi="Wingdings" w:cs="Wingdings" w:hint="default"/>
        <w:w w:val="100"/>
        <w:sz w:val="16"/>
        <w:szCs w:val="16"/>
        <w:lang w:val="es-E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504510"/>
    <w:multiLevelType w:val="hybridMultilevel"/>
    <w:tmpl w:val="5C8610CA"/>
    <w:lvl w:ilvl="0" w:tplc="A8402CC8">
      <w:numFmt w:val="bullet"/>
      <w:lvlText w:val=""/>
      <w:lvlJc w:val="left"/>
      <w:pPr>
        <w:ind w:left="720" w:hanging="360"/>
      </w:pPr>
      <w:rPr>
        <w:rFonts w:ascii="Wingdings" w:eastAsia="Wingdings" w:hAnsi="Wingdings" w:cs="Wingdings" w:hint="default"/>
        <w:w w:val="100"/>
        <w:sz w:val="16"/>
        <w:szCs w:val="16"/>
        <w:lang w:val="es-E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56475F"/>
    <w:multiLevelType w:val="hybridMultilevel"/>
    <w:tmpl w:val="80A4AC7C"/>
    <w:lvl w:ilvl="0" w:tplc="A8402CC8">
      <w:numFmt w:val="bullet"/>
      <w:lvlText w:val=""/>
      <w:lvlJc w:val="left"/>
      <w:pPr>
        <w:ind w:left="720" w:hanging="360"/>
      </w:pPr>
      <w:rPr>
        <w:rFonts w:ascii="Wingdings" w:eastAsia="Wingdings" w:hAnsi="Wingdings" w:cs="Wingdings" w:hint="default"/>
        <w:w w:val="100"/>
        <w:sz w:val="16"/>
        <w:szCs w:val="16"/>
        <w:lang w:val="es-E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853ADB"/>
    <w:multiLevelType w:val="hybridMultilevel"/>
    <w:tmpl w:val="4BBE4C56"/>
    <w:lvl w:ilvl="0" w:tplc="A8402CC8">
      <w:numFmt w:val="bullet"/>
      <w:lvlText w:val=""/>
      <w:lvlJc w:val="left"/>
      <w:pPr>
        <w:ind w:left="720" w:hanging="360"/>
      </w:pPr>
      <w:rPr>
        <w:rFonts w:ascii="Wingdings" w:eastAsia="Wingdings" w:hAnsi="Wingdings" w:cs="Wingdings" w:hint="default"/>
        <w:w w:val="100"/>
        <w:sz w:val="16"/>
        <w:szCs w:val="16"/>
        <w:lang w:val="es-E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B300C0"/>
    <w:multiLevelType w:val="hybridMultilevel"/>
    <w:tmpl w:val="CE0A0990"/>
    <w:lvl w:ilvl="0" w:tplc="340A0009">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5956030C"/>
    <w:multiLevelType w:val="hybridMultilevel"/>
    <w:tmpl w:val="0D90AD2C"/>
    <w:lvl w:ilvl="0" w:tplc="A8402CC8">
      <w:numFmt w:val="bullet"/>
      <w:lvlText w:val=""/>
      <w:lvlJc w:val="left"/>
      <w:pPr>
        <w:ind w:left="720" w:hanging="360"/>
      </w:pPr>
      <w:rPr>
        <w:rFonts w:ascii="Wingdings" w:eastAsia="Wingdings" w:hAnsi="Wingdings" w:cs="Wingdings" w:hint="default"/>
        <w:w w:val="100"/>
        <w:sz w:val="16"/>
        <w:szCs w:val="16"/>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5D777B7C"/>
    <w:multiLevelType w:val="hybridMultilevel"/>
    <w:tmpl w:val="DAEE6A90"/>
    <w:lvl w:ilvl="0" w:tplc="68005008">
      <w:start w:val="8"/>
      <w:numFmt w:val="bullet"/>
      <w:lvlText w:val="-"/>
      <w:lvlJc w:val="left"/>
      <w:pPr>
        <w:ind w:left="1080" w:hanging="360"/>
      </w:pPr>
      <w:rPr>
        <w:rFonts w:ascii="Times New Roman" w:eastAsiaTheme="minorHAnsi" w:hAnsi="Times New Roman" w:cs="Times New Roman"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0" w15:restartNumberingAfterBreak="0">
    <w:nsid w:val="6B267118"/>
    <w:multiLevelType w:val="hybridMultilevel"/>
    <w:tmpl w:val="08FC0BC8"/>
    <w:lvl w:ilvl="0" w:tplc="A8402CC8">
      <w:numFmt w:val="bullet"/>
      <w:lvlText w:val=""/>
      <w:lvlJc w:val="left"/>
      <w:pPr>
        <w:ind w:left="720" w:hanging="360"/>
      </w:pPr>
      <w:rPr>
        <w:rFonts w:ascii="Wingdings" w:eastAsia="Wingdings" w:hAnsi="Wingdings" w:cs="Wingdings" w:hint="default"/>
        <w:w w:val="100"/>
        <w:sz w:val="16"/>
        <w:szCs w:val="16"/>
        <w:lang w:val="es-E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1D3C36"/>
    <w:multiLevelType w:val="hybridMultilevel"/>
    <w:tmpl w:val="6D245F18"/>
    <w:lvl w:ilvl="0" w:tplc="34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23B1B34"/>
    <w:multiLevelType w:val="hybridMultilevel"/>
    <w:tmpl w:val="B9EE594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7457767D"/>
    <w:multiLevelType w:val="multilevel"/>
    <w:tmpl w:val="C004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657000"/>
    <w:multiLevelType w:val="hybridMultilevel"/>
    <w:tmpl w:val="1220CDB2"/>
    <w:lvl w:ilvl="0" w:tplc="340A0009">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2045518978">
    <w:abstractNumId w:val="4"/>
  </w:num>
  <w:num w:numId="2" w16cid:durableId="1405027113">
    <w:abstractNumId w:val="6"/>
  </w:num>
  <w:num w:numId="3" w16cid:durableId="483548172">
    <w:abstractNumId w:val="0"/>
  </w:num>
  <w:num w:numId="4" w16cid:durableId="691808309">
    <w:abstractNumId w:val="5"/>
  </w:num>
  <w:num w:numId="5" w16cid:durableId="1893425164">
    <w:abstractNumId w:val="10"/>
  </w:num>
  <w:num w:numId="6" w16cid:durableId="96099863">
    <w:abstractNumId w:val="3"/>
  </w:num>
  <w:num w:numId="7" w16cid:durableId="802313055">
    <w:abstractNumId w:val="2"/>
  </w:num>
  <w:num w:numId="8" w16cid:durableId="1910573943">
    <w:abstractNumId w:val="8"/>
  </w:num>
  <w:num w:numId="9" w16cid:durableId="1239945406">
    <w:abstractNumId w:val="12"/>
  </w:num>
  <w:num w:numId="10" w16cid:durableId="492646701">
    <w:abstractNumId w:val="11"/>
  </w:num>
  <w:num w:numId="11" w16cid:durableId="37820670">
    <w:abstractNumId w:val="14"/>
  </w:num>
  <w:num w:numId="12" w16cid:durableId="1475297980">
    <w:abstractNumId w:val="7"/>
  </w:num>
  <w:num w:numId="13" w16cid:durableId="77143771">
    <w:abstractNumId w:val="1"/>
  </w:num>
  <w:num w:numId="14" w16cid:durableId="1369841213">
    <w:abstractNumId w:val="9"/>
  </w:num>
  <w:num w:numId="15" w16cid:durableId="16831234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2C5"/>
    <w:rsid w:val="000064A4"/>
    <w:rsid w:val="00130B25"/>
    <w:rsid w:val="002F34B9"/>
    <w:rsid w:val="00396275"/>
    <w:rsid w:val="003A7191"/>
    <w:rsid w:val="00402008"/>
    <w:rsid w:val="00442DB5"/>
    <w:rsid w:val="00454225"/>
    <w:rsid w:val="004675E5"/>
    <w:rsid w:val="004842E5"/>
    <w:rsid w:val="004D72C1"/>
    <w:rsid w:val="0058701A"/>
    <w:rsid w:val="006262BC"/>
    <w:rsid w:val="00655F98"/>
    <w:rsid w:val="00663ECA"/>
    <w:rsid w:val="006B227B"/>
    <w:rsid w:val="006B3EC9"/>
    <w:rsid w:val="00704DCC"/>
    <w:rsid w:val="007660B3"/>
    <w:rsid w:val="007A2EAE"/>
    <w:rsid w:val="007A4965"/>
    <w:rsid w:val="007C5F51"/>
    <w:rsid w:val="007D3119"/>
    <w:rsid w:val="0085061C"/>
    <w:rsid w:val="00892A1C"/>
    <w:rsid w:val="008B54F9"/>
    <w:rsid w:val="008E4059"/>
    <w:rsid w:val="009334DE"/>
    <w:rsid w:val="00936681"/>
    <w:rsid w:val="00967540"/>
    <w:rsid w:val="009A4C73"/>
    <w:rsid w:val="009A5E1F"/>
    <w:rsid w:val="009D4BAA"/>
    <w:rsid w:val="009D70F3"/>
    <w:rsid w:val="00A435AB"/>
    <w:rsid w:val="00A52221"/>
    <w:rsid w:val="00A61DF7"/>
    <w:rsid w:val="00AD0879"/>
    <w:rsid w:val="00AD44BB"/>
    <w:rsid w:val="00AF360D"/>
    <w:rsid w:val="00B04E49"/>
    <w:rsid w:val="00B33256"/>
    <w:rsid w:val="00B47ECE"/>
    <w:rsid w:val="00B920B2"/>
    <w:rsid w:val="00BD0AB4"/>
    <w:rsid w:val="00C42B8B"/>
    <w:rsid w:val="00CC3727"/>
    <w:rsid w:val="00CD3164"/>
    <w:rsid w:val="00D05D83"/>
    <w:rsid w:val="00D8096E"/>
    <w:rsid w:val="00D817D9"/>
    <w:rsid w:val="00DA25CF"/>
    <w:rsid w:val="00E0586B"/>
    <w:rsid w:val="00E533DC"/>
    <w:rsid w:val="00E553F9"/>
    <w:rsid w:val="00E70C71"/>
    <w:rsid w:val="00EE1EEA"/>
    <w:rsid w:val="00FA4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BD38"/>
  <w15:chartTrackingRefBased/>
  <w15:docId w15:val="{DA1A0C88-68E2-45DC-8149-A04C57208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8B54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47EC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A42C5"/>
    <w:pPr>
      <w:ind w:left="720"/>
      <w:contextualSpacing/>
    </w:pPr>
  </w:style>
  <w:style w:type="paragraph" w:styleId="Encabezado">
    <w:name w:val="header"/>
    <w:basedOn w:val="Normal"/>
    <w:link w:val="EncabezadoCar"/>
    <w:uiPriority w:val="99"/>
    <w:unhideWhenUsed/>
    <w:rsid w:val="007660B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7660B3"/>
    <w:rPr>
      <w:lang w:val="es-ES"/>
    </w:rPr>
  </w:style>
  <w:style w:type="paragraph" w:styleId="Piedepgina">
    <w:name w:val="footer"/>
    <w:basedOn w:val="Normal"/>
    <w:link w:val="PiedepginaCar"/>
    <w:uiPriority w:val="99"/>
    <w:unhideWhenUsed/>
    <w:rsid w:val="007660B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7660B3"/>
    <w:rPr>
      <w:lang w:val="es-ES"/>
    </w:rPr>
  </w:style>
  <w:style w:type="character" w:customStyle="1" w:styleId="Ttulo1Car">
    <w:name w:val="Título 1 Car"/>
    <w:basedOn w:val="Fuentedeprrafopredeter"/>
    <w:link w:val="Ttulo1"/>
    <w:uiPriority w:val="9"/>
    <w:rsid w:val="008B54F9"/>
    <w:rPr>
      <w:rFonts w:asciiTheme="majorHAnsi" w:eastAsiaTheme="majorEastAsia" w:hAnsiTheme="majorHAnsi" w:cstheme="majorBidi"/>
      <w:color w:val="2F5496" w:themeColor="accent1" w:themeShade="BF"/>
      <w:sz w:val="32"/>
      <w:szCs w:val="32"/>
      <w:lang w:val="es-ES"/>
    </w:rPr>
  </w:style>
  <w:style w:type="paragraph" w:styleId="TtuloTDC">
    <w:name w:val="TOC Heading"/>
    <w:basedOn w:val="Ttulo1"/>
    <w:next w:val="Normal"/>
    <w:uiPriority w:val="39"/>
    <w:unhideWhenUsed/>
    <w:qFormat/>
    <w:rsid w:val="008B54F9"/>
    <w:pPr>
      <w:outlineLvl w:val="9"/>
    </w:pPr>
    <w:rPr>
      <w:lang w:val="es-CL" w:eastAsia="es-CL"/>
    </w:rPr>
  </w:style>
  <w:style w:type="paragraph" w:styleId="NormalWeb">
    <w:name w:val="Normal (Web)"/>
    <w:basedOn w:val="Normal"/>
    <w:uiPriority w:val="99"/>
    <w:semiHidden/>
    <w:unhideWhenUsed/>
    <w:rsid w:val="00454225"/>
    <w:rPr>
      <w:rFonts w:ascii="Times New Roman" w:hAnsi="Times New Roman" w:cs="Times New Roman"/>
      <w:sz w:val="24"/>
      <w:szCs w:val="24"/>
    </w:rPr>
  </w:style>
  <w:style w:type="character" w:customStyle="1" w:styleId="Ttulo3Car">
    <w:name w:val="Título 3 Car"/>
    <w:basedOn w:val="Fuentedeprrafopredeter"/>
    <w:link w:val="Ttulo3"/>
    <w:uiPriority w:val="9"/>
    <w:semiHidden/>
    <w:rsid w:val="00B47ECE"/>
    <w:rPr>
      <w:rFonts w:asciiTheme="majorHAnsi" w:eastAsiaTheme="majorEastAsia" w:hAnsiTheme="majorHAnsi" w:cstheme="majorBidi"/>
      <w:color w:val="1F3763" w:themeColor="accent1" w:themeShade="7F"/>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943EC-0F0D-4465-8196-4C9006AE3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28</Pages>
  <Words>7758</Words>
  <Characters>42673</Characters>
  <Application>Microsoft Office Word</Application>
  <DocSecurity>0</DocSecurity>
  <Lines>355</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Javiera Soto</dc:creator>
  <cp:keywords/>
  <dc:description/>
  <cp:lastModifiedBy>Elena Elisabeth Ruiz Salinas</cp:lastModifiedBy>
  <cp:revision>4</cp:revision>
  <cp:lastPrinted>2024-04-18T14:13:00Z</cp:lastPrinted>
  <dcterms:created xsi:type="dcterms:W3CDTF">2026-02-25T18:45:00Z</dcterms:created>
  <dcterms:modified xsi:type="dcterms:W3CDTF">2026-02-27T18:01:00Z</dcterms:modified>
</cp:coreProperties>
</file>